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4" w:rsidRPr="00556744" w:rsidRDefault="00556744" w:rsidP="00556744">
      <w:pPr>
        <w:pStyle w:val="20"/>
        <w:shd w:val="clear" w:color="auto" w:fill="auto"/>
        <w:spacing w:after="180" w:line="230" w:lineRule="auto"/>
        <w:ind w:firstLine="0"/>
        <w:jc w:val="right"/>
        <w:rPr>
          <w:sz w:val="24"/>
          <w:szCs w:val="24"/>
        </w:rPr>
      </w:pPr>
      <w:r w:rsidRPr="00556744">
        <w:rPr>
          <w:b/>
          <w:bCs/>
          <w:sz w:val="24"/>
          <w:szCs w:val="24"/>
        </w:rPr>
        <w:t>Мария Бондаренко</w:t>
      </w:r>
    </w:p>
    <w:p w:rsidR="00556744" w:rsidRPr="00556744" w:rsidRDefault="00556744" w:rsidP="00556744">
      <w:pPr>
        <w:spacing w:line="276" w:lineRule="auto"/>
        <w:jc w:val="right"/>
        <w:rPr>
          <w:rFonts w:ascii="Arial" w:hAnsi="Arial" w:cs="Arial"/>
          <w:b/>
          <w:bCs/>
        </w:rPr>
      </w:pPr>
      <w:r w:rsidRPr="00556744">
        <w:rPr>
          <w:rFonts w:ascii="Arial" w:hAnsi="Arial" w:cs="Arial"/>
          <w:b/>
          <w:bCs/>
        </w:rPr>
        <w:t>Библиотекарь</w:t>
      </w:r>
    </w:p>
    <w:p w:rsidR="00556744" w:rsidRPr="00556744" w:rsidRDefault="00556744" w:rsidP="00556744">
      <w:pPr>
        <w:spacing w:line="276" w:lineRule="auto"/>
        <w:jc w:val="right"/>
        <w:rPr>
          <w:rFonts w:ascii="Arial" w:hAnsi="Arial" w:cs="Arial"/>
          <w:b/>
          <w:bCs/>
        </w:rPr>
      </w:pPr>
      <w:r w:rsidRPr="00556744">
        <w:rPr>
          <w:rFonts w:ascii="Arial" w:hAnsi="Arial" w:cs="Arial"/>
          <w:b/>
          <w:bCs/>
        </w:rPr>
        <w:t>городской детской</w:t>
      </w:r>
      <w:r w:rsidRPr="00556744">
        <w:rPr>
          <w:rFonts w:ascii="Arial" w:hAnsi="Arial" w:cs="Arial"/>
          <w:b/>
          <w:bCs/>
        </w:rPr>
        <w:br/>
        <w:t>библиотеки-филиала № 4</w:t>
      </w:r>
    </w:p>
    <w:p w:rsidR="007B1EDE" w:rsidRPr="00556744" w:rsidRDefault="00556744" w:rsidP="00556744">
      <w:pPr>
        <w:spacing w:line="276" w:lineRule="auto"/>
        <w:jc w:val="right"/>
        <w:rPr>
          <w:rFonts w:ascii="Arial" w:hAnsi="Arial" w:cs="Arial"/>
          <w:b/>
          <w:bCs/>
        </w:rPr>
      </w:pPr>
      <w:proofErr w:type="spellStart"/>
      <w:r w:rsidRPr="00556744">
        <w:rPr>
          <w:rFonts w:ascii="Arial" w:hAnsi="Arial" w:cs="Arial"/>
          <w:b/>
          <w:bCs/>
        </w:rPr>
        <w:t>Мозырской</w:t>
      </w:r>
      <w:proofErr w:type="spellEnd"/>
      <w:r w:rsidRPr="00556744">
        <w:rPr>
          <w:rFonts w:ascii="Arial" w:hAnsi="Arial" w:cs="Arial"/>
          <w:b/>
          <w:bCs/>
        </w:rPr>
        <w:t xml:space="preserve"> ЦБС</w:t>
      </w:r>
    </w:p>
    <w:p w:rsidR="007B1EDE" w:rsidRPr="00C10442" w:rsidRDefault="00556744" w:rsidP="00C10442">
      <w:pPr>
        <w:pStyle w:val="10"/>
        <w:keepNext/>
        <w:keepLines/>
        <w:shd w:val="clear" w:color="auto" w:fill="auto"/>
        <w:spacing w:before="240" w:after="0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bookmark0"/>
      <w:bookmarkStart w:id="1" w:name="bookmark1"/>
      <w:r w:rsidRPr="00C10442">
        <w:rPr>
          <w:rFonts w:ascii="Times New Roman" w:hAnsi="Times New Roman" w:cs="Times New Roman"/>
          <w:caps/>
          <w:sz w:val="28"/>
          <w:szCs w:val="28"/>
        </w:rPr>
        <w:t>«Ведь все взрослые</w:t>
      </w:r>
      <w:bookmarkStart w:id="2" w:name="bookmark2"/>
      <w:bookmarkStart w:id="3" w:name="bookmark3"/>
      <w:bookmarkStart w:id="4" w:name="bookmark4"/>
      <w:bookmarkEnd w:id="0"/>
      <w:bookmarkEnd w:id="1"/>
      <w:r w:rsidRPr="00C1044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C7B26" w:rsidRPr="00C10442">
        <w:rPr>
          <w:rFonts w:ascii="Times New Roman" w:hAnsi="Times New Roman" w:cs="Times New Roman"/>
          <w:caps/>
          <w:sz w:val="28"/>
          <w:szCs w:val="28"/>
        </w:rPr>
        <w:t>сначала были детьми...»</w:t>
      </w:r>
      <w:bookmarkEnd w:id="2"/>
      <w:bookmarkEnd w:id="3"/>
      <w:bookmarkEnd w:id="4"/>
    </w:p>
    <w:p w:rsidR="00556744" w:rsidRPr="00556744" w:rsidRDefault="00556744" w:rsidP="00556744">
      <w:pPr>
        <w:pStyle w:val="10"/>
        <w:keepNext/>
        <w:keepLines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EDE" w:rsidRPr="00556744" w:rsidRDefault="004C7B26">
      <w:pPr>
        <w:pStyle w:val="30"/>
        <w:shd w:val="clear" w:color="auto" w:fill="auto"/>
        <w:spacing w:after="0"/>
        <w:ind w:left="4160" w:firstLine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Берегите в себе мечту,</w:t>
      </w:r>
    </w:p>
    <w:p w:rsidR="00010212" w:rsidRDefault="004C7B26">
      <w:pPr>
        <w:pStyle w:val="30"/>
        <w:shd w:val="clear" w:color="auto" w:fill="auto"/>
        <w:spacing w:after="0"/>
        <w:ind w:left="4160" w:firstLine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Хо</w:t>
      </w:r>
      <w:r w:rsidR="00010212">
        <w:rPr>
          <w:rFonts w:ascii="Times New Roman" w:hAnsi="Times New Roman" w:cs="Times New Roman"/>
          <w:sz w:val="28"/>
          <w:szCs w:val="28"/>
        </w:rPr>
        <w:t>ть придумайте, в книге найдите.</w:t>
      </w:r>
    </w:p>
    <w:p w:rsidR="007B1EDE" w:rsidRPr="00556744" w:rsidRDefault="004C7B26">
      <w:pPr>
        <w:pStyle w:val="30"/>
        <w:shd w:val="clear" w:color="auto" w:fill="auto"/>
        <w:spacing w:after="0"/>
        <w:ind w:left="4160" w:firstLine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Не храните в себе пустоту.</w:t>
      </w:r>
    </w:p>
    <w:p w:rsidR="007B1EDE" w:rsidRDefault="004C7B26" w:rsidP="00010212">
      <w:pPr>
        <w:pStyle w:val="30"/>
        <w:shd w:val="clear" w:color="auto" w:fill="auto"/>
        <w:ind w:left="4160" w:firstLine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Придет радость </w:t>
      </w:r>
      <w:r w:rsidR="00C10442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556744">
        <w:rPr>
          <w:rFonts w:ascii="Times New Roman" w:hAnsi="Times New Roman" w:cs="Times New Roman"/>
          <w:sz w:val="28"/>
          <w:szCs w:val="28"/>
        </w:rPr>
        <w:t xml:space="preserve"> в сердце впустите.</w:t>
      </w:r>
    </w:p>
    <w:p w:rsidR="00010212" w:rsidRDefault="00010212" w:rsidP="00010212">
      <w:pPr>
        <w:pStyle w:val="30"/>
        <w:shd w:val="clear" w:color="auto" w:fill="auto"/>
        <w:spacing w:after="0"/>
        <w:ind w:left="41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56744" w:rsidRPr="00556744" w:rsidRDefault="004C7B26" w:rsidP="00556744">
      <w:pPr>
        <w:pStyle w:val="30"/>
        <w:shd w:val="clear" w:color="auto" w:fill="auto"/>
        <w:spacing w:after="360"/>
        <w:ind w:left="416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Можно вырастить в одном саду пять тысяч роз и </w:t>
      </w:r>
      <w:r w:rsidRPr="00010212">
        <w:rPr>
          <w:rFonts w:ascii="Times New Roman" w:hAnsi="Times New Roman" w:cs="Times New Roman"/>
          <w:sz w:val="28"/>
          <w:szCs w:val="28"/>
        </w:rPr>
        <w:t>не найти</w:t>
      </w:r>
      <w:r w:rsidRPr="00010212">
        <w:rPr>
          <w:rFonts w:ascii="Times New Roman" w:hAnsi="Times New Roman" w:cs="Times New Roman"/>
          <w:sz w:val="28"/>
          <w:szCs w:val="28"/>
        </w:rPr>
        <w:t xml:space="preserve"> того, что ищешь.</w:t>
      </w:r>
    </w:p>
    <w:p w:rsidR="00556744" w:rsidRPr="00556744" w:rsidRDefault="00010212" w:rsidP="00010212">
      <w:pPr>
        <w:pStyle w:val="20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21920" distL="88900" distR="180340" simplePos="0" relativeHeight="125829378" behindDoc="1" locked="0" layoutInCell="1" allowOverlap="1" wp14:anchorId="69B9F519" wp14:editId="1DFCAC35">
            <wp:simplePos x="0" y="0"/>
            <wp:positionH relativeFrom="page">
              <wp:posOffset>466725</wp:posOffset>
            </wp:positionH>
            <wp:positionV relativeFrom="paragraph">
              <wp:posOffset>39370</wp:posOffset>
            </wp:positionV>
            <wp:extent cx="2574000" cy="3348000"/>
            <wp:effectExtent l="0" t="0" r="0" b="508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4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26" w:rsidRPr="00556744">
        <w:rPr>
          <w:rFonts w:ascii="Times New Roman" w:hAnsi="Times New Roman" w:cs="Times New Roman"/>
          <w:sz w:val="28"/>
          <w:szCs w:val="28"/>
        </w:rPr>
        <w:t>Есть книги, которые хочется посоветовать прочесть каждому, но есть еще и такие, ко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торые достойны слов: «эту книгу каждому сто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ит перечитывать раз в несколько лет». В этом заключена уникальность «Маленького Принца» в</w:t>
      </w:r>
      <w:r w:rsidR="004C7B26" w:rsidRPr="00556744">
        <w:rPr>
          <w:rFonts w:ascii="Times New Roman" w:hAnsi="Times New Roman" w:cs="Times New Roman"/>
          <w:sz w:val="28"/>
          <w:szCs w:val="28"/>
        </w:rPr>
        <w:t>еликого писателя Анту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ана де Сент-Экзюпери: его обязательно нужно перечитывать время от времени. Даже не ве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рится, что в такой не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большой истории может быть заложено так мно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го глубокого смысла, и что практически каждое</w:t>
      </w:r>
      <w:r w:rsidR="00556744" w:rsidRPr="00556744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556744">
        <w:rPr>
          <w:rFonts w:ascii="Times New Roman" w:hAnsi="Times New Roman" w:cs="Times New Roman"/>
          <w:sz w:val="28"/>
          <w:szCs w:val="28"/>
        </w:rPr>
        <w:t xml:space="preserve">слово здесь </w:t>
      </w:r>
      <w:r w:rsidR="00C1044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C7B26" w:rsidRPr="00556744">
        <w:rPr>
          <w:rFonts w:ascii="Times New Roman" w:hAnsi="Times New Roman" w:cs="Times New Roman"/>
          <w:sz w:val="28"/>
          <w:szCs w:val="28"/>
        </w:rPr>
        <w:t xml:space="preserve"> драгоценность. Это кни</w:t>
      </w:r>
      <w:r w:rsidR="004C7B26" w:rsidRPr="00556744">
        <w:rPr>
          <w:rFonts w:ascii="Times New Roman" w:hAnsi="Times New Roman" w:cs="Times New Roman"/>
          <w:sz w:val="28"/>
          <w:szCs w:val="28"/>
        </w:rPr>
        <w:t>га для души, слишком склонной к забывчивости; это книга о взаимопонимании, преданности, дружбе и верности. Это правда о жизни; напоминание о любви, ответственности за себя и близких. Это то, что понятно любому человеку, но это и то, о чем часто люди за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быв</w:t>
      </w:r>
      <w:r w:rsidR="004C7B26" w:rsidRPr="00556744">
        <w:rPr>
          <w:rFonts w:ascii="Times New Roman" w:hAnsi="Times New Roman" w:cs="Times New Roman"/>
          <w:sz w:val="28"/>
          <w:szCs w:val="28"/>
        </w:rPr>
        <w:t>ают. В ней рассказывается о великих вещах, которые имеют свойство становиться настолько привычными, что мы перестаем их замечать. Мы говорим «я люблю», но редко кто задумывается над тем, что такое любовь. Мы проходим мимо людей и живот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>ных, которые нуждают</w:t>
      </w:r>
      <w:r w:rsidR="004C7B26" w:rsidRPr="00556744">
        <w:rPr>
          <w:rFonts w:ascii="Times New Roman" w:hAnsi="Times New Roman" w:cs="Times New Roman"/>
          <w:sz w:val="28"/>
          <w:szCs w:val="28"/>
        </w:rPr>
        <w:t>ся в помощи, но мало кто их замечает, потому что очень сильно сосредоточен на себе, слишком занят, слиш</w:t>
      </w:r>
      <w:r w:rsidR="004C7B26" w:rsidRPr="00556744">
        <w:rPr>
          <w:rFonts w:ascii="Times New Roman" w:hAnsi="Times New Roman" w:cs="Times New Roman"/>
          <w:sz w:val="28"/>
          <w:szCs w:val="28"/>
        </w:rPr>
        <w:softHyphen/>
        <w:t xml:space="preserve">ком серьезен. Только дети все видят и все </w:t>
      </w:r>
      <w:r w:rsidR="00556744" w:rsidRPr="00556744">
        <w:rPr>
          <w:rFonts w:ascii="Times New Roman" w:hAnsi="Times New Roman" w:cs="Times New Roman"/>
          <w:sz w:val="28"/>
          <w:szCs w:val="28"/>
        </w:rPr>
        <w:t>чувствуют. Но Антуан де Сент-Экзюпери спо</w:t>
      </w:r>
      <w:r w:rsidR="00556744" w:rsidRPr="00556744">
        <w:rPr>
          <w:rFonts w:ascii="Times New Roman" w:hAnsi="Times New Roman" w:cs="Times New Roman"/>
          <w:sz w:val="28"/>
          <w:szCs w:val="28"/>
        </w:rPr>
        <w:softHyphen/>
        <w:t>собен разбудить внутри каждого взросло</w:t>
      </w:r>
      <w:r w:rsidR="00AE59BA">
        <w:rPr>
          <w:rFonts w:ascii="Times New Roman" w:hAnsi="Times New Roman" w:cs="Times New Roman"/>
          <w:sz w:val="28"/>
          <w:szCs w:val="28"/>
        </w:rPr>
        <w:t>го того ребенка, который когда-</w:t>
      </w:r>
      <w:bookmarkStart w:id="5" w:name="_GoBack"/>
      <w:bookmarkEnd w:id="5"/>
      <w:r w:rsidR="00556744" w:rsidRPr="00556744">
        <w:rPr>
          <w:rFonts w:ascii="Times New Roman" w:hAnsi="Times New Roman" w:cs="Times New Roman"/>
          <w:sz w:val="28"/>
          <w:szCs w:val="28"/>
        </w:rPr>
        <w:t>то не имел никакого жизненного опыта, но знал о мире все, что в нем важно.</w:t>
      </w:r>
    </w:p>
    <w:p w:rsidR="00556744" w:rsidRDefault="00556744" w:rsidP="00010212">
      <w:pPr>
        <w:pStyle w:val="30"/>
        <w:shd w:val="clear" w:color="auto" w:fill="auto"/>
        <w:spacing w:after="0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Маленькой я так лю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била представлять, как</w:t>
      </w:r>
      <w:r w:rsidR="00C1044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вырасту и достану до неба. Я не то, что 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вери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ла, </w:t>
      </w:r>
      <w:r w:rsidR="00C10442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я знала, что имен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 так и будет. И да, даже не задумывалась, почему другие взрос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лые не такие высокие. Помню, как засмотре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лась на облака, пред</w:t>
      </w:r>
      <w:r w:rsidR="004C7B26"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ставила, как буду их трогать, а еще помню, как кто-то слишком прямолинейный разбил мое сердце, сказав, что я б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уду выше кого-</w:t>
      </w:r>
      <w:r w:rsidR="004C7B26"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нибудь максимум на голову, а об облаках и мечтать не надо. А сейчас мне кажется, что каждый может вырасти до неба, правда. Та</w:t>
      </w:r>
      <w:r w:rsidR="004C7B26"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кое чувство хорошее. Похоже на то, которое всякий раз появляется при возвращении к «Маленькому Принцу».</w:t>
      </w:r>
    </w:p>
    <w:p w:rsidR="00556744" w:rsidRDefault="004C7B26" w:rsidP="00010212">
      <w:pPr>
        <w:pStyle w:val="30"/>
        <w:shd w:val="clear" w:color="auto" w:fill="auto"/>
        <w:spacing w:after="0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От одной только мысли о путешествии в волшебную вселенную у любого подкосятся ноги. Это тот самый символ, туман, мелодия слов, которую ни с чем не спутаешь, - в гор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ле предательски появляется ком, и что-то попадает в глаза. Это т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а нечаянная радость, что бывает, когда покормишь птичку, или бездомную кошку, или дашь денег кому-то,</w:t>
      </w:r>
      <w:r w:rsid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у кого их меньше, чем у тебя. И идешь со странной улыбкой на лице, понимая, что что-то та</w:t>
      </w:r>
      <w:r w:rsidR="00C10442">
        <w:rPr>
          <w:rFonts w:ascii="Times New Roman" w:hAnsi="Times New Roman" w:cs="Times New Roman"/>
          <w:b w:val="0"/>
          <w:i w:val="0"/>
          <w:sz w:val="28"/>
          <w:szCs w:val="28"/>
        </w:rPr>
        <w:t>кое изменилось. И даже если по-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прежне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му не знаешь, что будет дальше, уже веришь, что есть важные вещи, и что непре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менно произойдет что-то необыкновенное и обязательно хорошее. Такие чувства родом из детства.</w:t>
      </w:r>
    </w:p>
    <w:p w:rsidR="007B1EDE" w:rsidRPr="00556744" w:rsidRDefault="004C7B26" w:rsidP="00010212">
      <w:pPr>
        <w:pStyle w:val="30"/>
        <w:shd w:val="clear" w:color="auto" w:fill="auto"/>
        <w:spacing w:after="0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С «Принцем» можно познакомиться в са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мом раннем детстве. Даже если останется непонят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ым, он не причинит никакого вреда. Хотя, конечно же, «Принц» </w:t>
      </w:r>
      <w:r w:rsidR="00C10442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не приключение, а метафорическая притча и философское размышление, пусть и замаскированное под сказку. И нужно многое понять о жизни и о себе, чтобы в полной мере осмыслить идеи выдающегося фра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нцуза. Такая своего рода детская книга для взрослых сердец, способ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ная исцелять, и помогать </w:t>
      </w:r>
      <w:proofErr w:type="gramStart"/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заново</w:t>
      </w:r>
      <w:proofErr w:type="gramEnd"/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взглянуть на вечные темы добра и зла, жизни и смерти, истинной любви и дружбы, бескорыстия и до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броты, морали, нравственности и духовной красоты. Она об один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очестве и вместе с тем о жизни среди людей, об ужасе бессмыслен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ного существования. Эта книга не поучает, не диктует. Она лишь пытается показать нам нас самих во всей своей взрослости, и может потому после прочтения хочется на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чать не просто смотреть на ми</w:t>
      </w:r>
      <w:r w:rsidRPr="00556744">
        <w:rPr>
          <w:rFonts w:ascii="Times New Roman" w:hAnsi="Times New Roman" w:cs="Times New Roman"/>
          <w:b w:val="0"/>
          <w:i w:val="0"/>
          <w:sz w:val="28"/>
          <w:szCs w:val="28"/>
        </w:rPr>
        <w:t>р, но видеть его, не только жить в любви, но и самим создавать ее.</w:t>
      </w:r>
    </w:p>
    <w:p w:rsidR="007B1EDE" w:rsidRPr="00556744" w:rsidRDefault="004C7B26">
      <w:pPr>
        <w:pStyle w:val="20"/>
        <w:shd w:val="clear" w:color="auto" w:fill="auto"/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Я верю, что в каждом человеке живет свой Маленький Принц, и чтобы его не по</w:t>
      </w:r>
      <w:r w:rsidRPr="00556744">
        <w:rPr>
          <w:rFonts w:ascii="Times New Roman" w:hAnsi="Times New Roman" w:cs="Times New Roman"/>
          <w:sz w:val="28"/>
          <w:szCs w:val="28"/>
        </w:rPr>
        <w:softHyphen/>
        <w:t>терять, нужно читать и перечитывать такие книги, как эта, уметь понимать заложенный в них смысл, а потом пытаться</w:t>
      </w:r>
      <w:r w:rsidRPr="00556744">
        <w:rPr>
          <w:rFonts w:ascii="Times New Roman" w:hAnsi="Times New Roman" w:cs="Times New Roman"/>
          <w:sz w:val="28"/>
          <w:szCs w:val="28"/>
        </w:rPr>
        <w:t xml:space="preserve"> воплощать его в жизнь. Чтобы всегда оставалось такое чувство, что живешь в добром мире, что от человека что-то зависит, и что иногда все кончается хорошо, даже если сначала бы</w:t>
      </w:r>
      <w:r w:rsidRPr="00556744">
        <w:rPr>
          <w:rFonts w:ascii="Times New Roman" w:hAnsi="Times New Roman" w:cs="Times New Roman"/>
          <w:sz w:val="28"/>
          <w:szCs w:val="28"/>
        </w:rPr>
        <w:softHyphen/>
        <w:t>ло плохо. И тогда, глядя в ночное небо, мы всегда будем слышать доносящийся отт</w:t>
      </w:r>
      <w:r w:rsidRPr="00556744">
        <w:rPr>
          <w:rFonts w:ascii="Times New Roman" w:hAnsi="Times New Roman" w:cs="Times New Roman"/>
          <w:sz w:val="28"/>
          <w:szCs w:val="28"/>
        </w:rPr>
        <w:t>уда звонкий смех, как утешение и как напомина</w:t>
      </w:r>
      <w:r w:rsidRPr="00556744">
        <w:rPr>
          <w:rFonts w:ascii="Times New Roman" w:hAnsi="Times New Roman" w:cs="Times New Roman"/>
          <w:sz w:val="28"/>
          <w:szCs w:val="28"/>
        </w:rPr>
        <w:softHyphen/>
        <w:t>ние о том, что когда-то мы знали Маленького Принца, а он знал нас. А если, перелистывая последнюю страницу, перед глазами поплы</w:t>
      </w:r>
      <w:r w:rsidRPr="00556744">
        <w:rPr>
          <w:rFonts w:ascii="Times New Roman" w:hAnsi="Times New Roman" w:cs="Times New Roman"/>
          <w:sz w:val="28"/>
          <w:szCs w:val="28"/>
        </w:rPr>
        <w:softHyphen/>
        <w:t xml:space="preserve">вут буквы, </w:t>
      </w:r>
      <w:r w:rsidR="00C1044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56744">
        <w:rPr>
          <w:rFonts w:ascii="Times New Roman" w:hAnsi="Times New Roman" w:cs="Times New Roman"/>
          <w:sz w:val="28"/>
          <w:szCs w:val="28"/>
        </w:rPr>
        <w:t xml:space="preserve"> ничего страшного. Может быть, это от сияния звезд на планете Маленько</w:t>
      </w:r>
      <w:r w:rsidRPr="00556744">
        <w:rPr>
          <w:rFonts w:ascii="Times New Roman" w:hAnsi="Times New Roman" w:cs="Times New Roman"/>
          <w:sz w:val="28"/>
          <w:szCs w:val="28"/>
        </w:rPr>
        <w:t>го Принца, а может, потому что немного больше приоткрылось сердце?</w:t>
      </w:r>
    </w:p>
    <w:p w:rsidR="007B1EDE" w:rsidRPr="00556744" w:rsidRDefault="004C7B26">
      <w:pPr>
        <w:pStyle w:val="6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Summary</w:t>
      </w:r>
    </w:p>
    <w:p w:rsidR="007B1EDE" w:rsidRPr="00556744" w:rsidRDefault="004C7B26">
      <w:pPr>
        <w:pStyle w:val="20"/>
        <w:shd w:val="clear" w:color="auto" w:fill="auto"/>
        <w:spacing w:after="1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744">
        <w:rPr>
          <w:rFonts w:ascii="Times New Roman" w:hAnsi="Times New Roman" w:cs="Times New Roman"/>
          <w:sz w:val="28"/>
          <w:szCs w:val="28"/>
          <w:lang w:val="en-US" w:eastAsia="en-US" w:bidi="en-US"/>
        </w:rPr>
        <w:lastRenderedPageBreak/>
        <w:t xml:space="preserve">The article presents some of the librarian's thoughts about the book Antoine de Saint- </w:t>
      </w:r>
      <w:proofErr w:type="spellStart"/>
      <w:r w:rsidRPr="00556744">
        <w:rPr>
          <w:rFonts w:ascii="Times New Roman" w:hAnsi="Times New Roman" w:cs="Times New Roman"/>
          <w:sz w:val="28"/>
          <w:szCs w:val="28"/>
          <w:lang w:val="en-US" w:eastAsia="en-US" w:bidi="en-US"/>
        </w:rPr>
        <w:t>Exupery's</w:t>
      </w:r>
      <w:proofErr w:type="spellEnd"/>
      <w:r w:rsidRPr="00556744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“Little Prince”.</w:t>
      </w:r>
    </w:p>
    <w:sectPr w:rsidR="007B1EDE" w:rsidRPr="00556744" w:rsidSect="00556744">
      <w:pgSz w:w="11907" w:h="16839" w:code="9"/>
      <w:pgMar w:top="720" w:right="720" w:bottom="720" w:left="720" w:header="4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6" w:rsidRDefault="004C7B26">
      <w:r>
        <w:separator/>
      </w:r>
    </w:p>
  </w:endnote>
  <w:endnote w:type="continuationSeparator" w:id="0">
    <w:p w:rsidR="004C7B26" w:rsidRDefault="004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6" w:rsidRDefault="004C7B26"/>
  </w:footnote>
  <w:footnote w:type="continuationSeparator" w:id="0">
    <w:p w:rsidR="004C7B26" w:rsidRDefault="004C7B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1EDE"/>
    <w:rsid w:val="00010212"/>
    <w:rsid w:val="004C7B26"/>
    <w:rsid w:val="00556744"/>
    <w:rsid w:val="007B1EDE"/>
    <w:rsid w:val="00AE59BA"/>
    <w:rsid w:val="00C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firstLine="460"/>
      <w:outlineLvl w:val="0"/>
    </w:pPr>
    <w:rPr>
      <w:rFonts w:ascii="Georgia" w:eastAsia="Georgia" w:hAnsi="Georgia" w:cs="Georgia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32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00" w:lineRule="auto"/>
      <w:ind w:left="4180" w:firstLine="20"/>
    </w:pPr>
    <w:rPr>
      <w:rFonts w:ascii="Georgia" w:eastAsia="Georgia" w:hAnsi="Georgia" w:cs="Georgia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/>
      <w:ind w:firstLine="360"/>
    </w:pPr>
    <w:rPr>
      <w:rFonts w:ascii="Arial" w:eastAsia="Arial" w:hAnsi="Arial" w:cs="Arial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firstLine="460"/>
      <w:outlineLvl w:val="0"/>
    </w:pPr>
    <w:rPr>
      <w:rFonts w:ascii="Georgia" w:eastAsia="Georgia" w:hAnsi="Georgia" w:cs="Georgia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32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00" w:lineRule="auto"/>
      <w:ind w:left="4180" w:firstLine="20"/>
    </w:pPr>
    <w:rPr>
      <w:rFonts w:ascii="Georgia" w:eastAsia="Georgia" w:hAnsi="Georgia" w:cs="Georgia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/>
      <w:ind w:firstLine="360"/>
    </w:pPr>
    <w:rPr>
      <w:rFonts w:ascii="Arial" w:eastAsia="Arial" w:hAnsi="Arial" w:cs="Arial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2020-09-08T08:47:00Z</dcterms:created>
  <dcterms:modified xsi:type="dcterms:W3CDTF">2020-09-08T09:09:00Z</dcterms:modified>
</cp:coreProperties>
</file>