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F8" w:rsidRPr="008D6404" w:rsidRDefault="004E3EF8" w:rsidP="008D6404">
      <w:pPr>
        <w:spacing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pStyle w:val="1"/>
        <w:shd w:val="clear" w:color="auto" w:fill="auto"/>
        <w:ind w:left="16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D6404">
        <w:rPr>
          <w:rFonts w:ascii="Times New Roman" w:hAnsi="Times New Roman" w:cs="Times New Roman"/>
          <w:b/>
          <w:bCs/>
          <w:caps/>
          <w:sz w:val="28"/>
          <w:szCs w:val="28"/>
        </w:rPr>
        <w:t>«МОЗЫРЬ ПОД СОЛНЦЕМ СТОЛЕТИЙ»:</w:t>
      </w:r>
    </w:p>
    <w:p w:rsidR="008D6404" w:rsidRPr="008D6404" w:rsidRDefault="00C149E1" w:rsidP="008D6404">
      <w:pPr>
        <w:pStyle w:val="1"/>
        <w:shd w:val="clear" w:color="auto" w:fill="auto"/>
        <w:spacing w:after="240"/>
        <w:ind w:left="16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D640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БИБЛИОТЕКА ПОД ОТКРЫТЫМ НЕБОМ </w:t>
      </w:r>
    </w:p>
    <w:p w:rsidR="004E3EF8" w:rsidRPr="008D6404" w:rsidRDefault="00C149E1" w:rsidP="008D6404">
      <w:pPr>
        <w:pStyle w:val="1"/>
        <w:shd w:val="clear" w:color="auto" w:fill="auto"/>
        <w:spacing w:after="240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юбилейной дате </w:t>
      </w:r>
      <w:r w:rsidR="00684CE2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8D6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865-летию города Мозыря 19 сентября филиалы городских библиотек № 3 (микрорайон «Железнодорожный) и № 5 (микрорайон «Дружба») в парке культуры и </w:t>
      </w:r>
      <w:r w:rsidRPr="008D6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отдыха «Победа» организовали праздничную тематическую площадку «Мозырь под солнцем столетий».</w:t>
      </w:r>
    </w:p>
    <w:p w:rsidR="004E3EF8" w:rsidRPr="008D6404" w:rsidRDefault="00C149E1" w:rsidP="008D6404">
      <w:pPr>
        <w:pStyle w:val="1"/>
        <w:shd w:val="clear" w:color="auto" w:fill="auto"/>
        <w:spacing w:line="233" w:lineRule="auto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На аллее парка жителям и гостям города была представлена историко-познавательная программа «Свет малой Родины». Библиотекари оформили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книжно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>-иллюстративную выстав</w:t>
      </w:r>
      <w:r w:rsidRPr="008D6404">
        <w:rPr>
          <w:rFonts w:ascii="Times New Roman" w:hAnsi="Times New Roman" w:cs="Times New Roman"/>
          <w:sz w:val="28"/>
          <w:szCs w:val="28"/>
        </w:rPr>
        <w:t xml:space="preserve">ку «Культурная палитра земли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>», где можно было по</w:t>
      </w:r>
      <w:r w:rsidRPr="008D6404">
        <w:rPr>
          <w:rFonts w:ascii="Times New Roman" w:hAnsi="Times New Roman" w:cs="Times New Roman"/>
          <w:sz w:val="28"/>
          <w:szCs w:val="28"/>
        </w:rPr>
        <w:softHyphen/>
        <w:t>знакомиться с произведениями А. Коляды, В. Ан</w:t>
      </w:r>
      <w:r w:rsidRPr="008D6404">
        <w:rPr>
          <w:rFonts w:ascii="Times New Roman" w:hAnsi="Times New Roman" w:cs="Times New Roman"/>
          <w:sz w:val="28"/>
          <w:szCs w:val="28"/>
        </w:rPr>
        <w:softHyphen/>
        <w:t xml:space="preserve">дриевского, А. Волкова, Г. Дашкевич, Г. Федосенко, А. Крох и других авторов, красочными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изоизданиями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для досуга.</w:t>
      </w:r>
    </w:p>
    <w:p w:rsidR="004E3EF8" w:rsidRPr="008D6404" w:rsidRDefault="00C149E1" w:rsidP="008D6404">
      <w:pPr>
        <w:pStyle w:val="1"/>
        <w:shd w:val="clear" w:color="auto" w:fill="auto"/>
        <w:spacing w:line="233" w:lineRule="auto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180340" distB="180340" distL="114300" distR="114300" simplePos="0" relativeHeight="125829378" behindDoc="0" locked="0" layoutInCell="1" allowOverlap="1" wp14:anchorId="6296DB9B" wp14:editId="5073A23F">
            <wp:simplePos x="0" y="0"/>
            <wp:positionH relativeFrom="page">
              <wp:posOffset>2279015</wp:posOffset>
            </wp:positionH>
            <wp:positionV relativeFrom="paragraph">
              <wp:posOffset>1643380</wp:posOffset>
            </wp:positionV>
            <wp:extent cx="2681605" cy="2286000"/>
            <wp:effectExtent l="0" t="0" r="4445" b="0"/>
            <wp:wrapTopAndBottom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 rotWithShape="1">
                    <a:blip r:embed="rId7"/>
                    <a:srcRect l="1652" t="1924" r="1377" b="1870"/>
                    <a:stretch/>
                  </pic:blipFill>
                  <pic:spPr bwMode="auto">
                    <a:xfrm>
                      <a:off x="0" y="0"/>
                      <a:ext cx="2681605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6404">
        <w:rPr>
          <w:rFonts w:ascii="Times New Roman" w:hAnsi="Times New Roman" w:cs="Times New Roman"/>
          <w:sz w:val="28"/>
          <w:szCs w:val="28"/>
        </w:rPr>
        <w:t>У инсталляции «Письмо родному городу:</w:t>
      </w:r>
      <w:r w:rsidRPr="008D6404">
        <w:rPr>
          <w:rFonts w:ascii="Times New Roman" w:hAnsi="Times New Roman" w:cs="Times New Roman"/>
          <w:sz w:val="28"/>
          <w:szCs w:val="28"/>
        </w:rPr>
        <w:t xml:space="preserve"> я лучше города не знаю» желающие вкладывали в симво</w:t>
      </w:r>
      <w:r w:rsidRPr="008D6404">
        <w:rPr>
          <w:rFonts w:ascii="Times New Roman" w:hAnsi="Times New Roman" w:cs="Times New Roman"/>
          <w:sz w:val="28"/>
          <w:szCs w:val="28"/>
        </w:rPr>
        <w:softHyphen/>
        <w:t>лический конверт автографы-пожелания Мозырю в день его рождения. Они писали душевные слова о родном городе, даже сочиняли трогательные стихи. Дети рисовали любимые места нашего края, разга</w:t>
      </w:r>
      <w:r w:rsidRPr="008D6404">
        <w:rPr>
          <w:rFonts w:ascii="Times New Roman" w:hAnsi="Times New Roman" w:cs="Times New Roman"/>
          <w:sz w:val="28"/>
          <w:szCs w:val="28"/>
        </w:rPr>
        <w:softHyphen/>
        <w:t>дывали увлекат</w:t>
      </w:r>
      <w:r w:rsidRPr="008D6404">
        <w:rPr>
          <w:rFonts w:ascii="Times New Roman" w:hAnsi="Times New Roman" w:cs="Times New Roman"/>
          <w:sz w:val="28"/>
          <w:szCs w:val="28"/>
        </w:rPr>
        <w:t xml:space="preserve">ельные кроссворды. По нраву всем пришлась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фотосушка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«Родные улицы, знакомые кварталы» с видами зданий старого и современного города, которые необходимо было узнать.</w:t>
      </w:r>
    </w:p>
    <w:p w:rsidR="004E3EF8" w:rsidRPr="008D6404" w:rsidRDefault="00C149E1" w:rsidP="008D6404">
      <w:pPr>
        <w:pStyle w:val="1"/>
        <w:shd w:val="clear" w:color="auto" w:fill="auto"/>
        <w:spacing w:line="233" w:lineRule="auto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Любителей краеведения собрала викторина «Столица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полесского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края </w:t>
      </w:r>
      <w:r w:rsidR="00FF0127">
        <w:rPr>
          <w:rFonts w:ascii="Times New Roman" w:hAnsi="Times New Roman" w:cs="Times New Roman"/>
          <w:sz w:val="28"/>
          <w:szCs w:val="28"/>
        </w:rPr>
        <w:t>–</w:t>
      </w:r>
      <w:r w:rsidRPr="008D6404">
        <w:rPr>
          <w:rFonts w:ascii="Times New Roman" w:hAnsi="Times New Roman" w:cs="Times New Roman"/>
          <w:sz w:val="28"/>
          <w:szCs w:val="28"/>
        </w:rPr>
        <w:t xml:space="preserve"> Мозырь». За хорошие отве</w:t>
      </w:r>
      <w:r w:rsidRPr="008D6404">
        <w:rPr>
          <w:rFonts w:ascii="Times New Roman" w:hAnsi="Times New Roman" w:cs="Times New Roman"/>
          <w:sz w:val="28"/>
          <w:szCs w:val="28"/>
        </w:rPr>
        <w:t>ты и активность участникам вручали сладкие призы, а самым эрудированным - памятные суве</w:t>
      </w:r>
      <w:r w:rsidRPr="008D6404">
        <w:rPr>
          <w:rFonts w:ascii="Times New Roman" w:hAnsi="Times New Roman" w:cs="Times New Roman"/>
          <w:sz w:val="28"/>
          <w:szCs w:val="28"/>
        </w:rPr>
        <w:softHyphen/>
        <w:t xml:space="preserve">ниры. </w:t>
      </w:r>
      <w:proofErr w:type="gramStart"/>
      <w:r w:rsidRPr="008D6404">
        <w:rPr>
          <w:rFonts w:ascii="Times New Roman" w:hAnsi="Times New Roman" w:cs="Times New Roman"/>
          <w:sz w:val="28"/>
          <w:szCs w:val="28"/>
        </w:rPr>
        <w:t xml:space="preserve">Посетить интересные места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Мозырщины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на сайте Центральной районной библиотеки имени А. С. Пушкина приглашали даже игрушки </w:t>
      </w:r>
      <w:r w:rsidR="00FF0127">
        <w:rPr>
          <w:rFonts w:ascii="Times New Roman" w:hAnsi="Times New Roman" w:cs="Times New Roman"/>
          <w:sz w:val="28"/>
          <w:szCs w:val="28"/>
        </w:rPr>
        <w:t>–</w:t>
      </w:r>
      <w:r w:rsidRPr="008D6404">
        <w:rPr>
          <w:rFonts w:ascii="Times New Roman" w:hAnsi="Times New Roman" w:cs="Times New Roman"/>
          <w:sz w:val="28"/>
          <w:szCs w:val="28"/>
        </w:rPr>
        <w:t xml:space="preserve"> юные исследователи Розочка и Василёк из</w:t>
      </w:r>
      <w:r w:rsidR="00FF0127">
        <w:rPr>
          <w:rFonts w:ascii="Times New Roman" w:hAnsi="Times New Roman" w:cs="Times New Roman"/>
          <w:sz w:val="28"/>
          <w:szCs w:val="28"/>
        </w:rPr>
        <w:t xml:space="preserve"> </w:t>
      </w:r>
      <w:r w:rsidRPr="008D6404">
        <w:rPr>
          <w:rFonts w:ascii="Times New Roman" w:hAnsi="Times New Roman" w:cs="Times New Roman"/>
          <w:sz w:val="28"/>
          <w:szCs w:val="28"/>
        </w:rPr>
        <w:t xml:space="preserve">краеведческого интернет-проекта Яны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Грубник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«Познавательные прогулки Розочки и Василька».</w:t>
      </w:r>
      <w:proofErr w:type="gramEnd"/>
    </w:p>
    <w:p w:rsidR="004E3EF8" w:rsidRPr="008D6404" w:rsidRDefault="00C149E1" w:rsidP="00385A79">
      <w:pPr>
        <w:pStyle w:val="1"/>
        <w:shd w:val="clear" w:color="auto" w:fill="auto"/>
        <w:spacing w:after="240" w:line="233" w:lineRule="auto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Все участники интерактивной площадки заряди</w:t>
      </w:r>
      <w:r w:rsidRPr="008D6404">
        <w:rPr>
          <w:rFonts w:ascii="Times New Roman" w:hAnsi="Times New Roman" w:cs="Times New Roman"/>
          <w:sz w:val="28"/>
          <w:szCs w:val="28"/>
        </w:rPr>
        <w:softHyphen/>
        <w:t>лись хорошим осенним настроением на весь день и подарили чудесную атмосферу празднику. А в за</w:t>
      </w:r>
      <w:r w:rsidRPr="008D6404">
        <w:rPr>
          <w:rFonts w:ascii="Times New Roman" w:hAnsi="Times New Roman" w:cs="Times New Roman"/>
          <w:sz w:val="28"/>
          <w:szCs w:val="28"/>
        </w:rPr>
        <w:softHyphen/>
        <w:t xml:space="preserve">вершении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>-акция «Улыбн</w:t>
      </w:r>
      <w:r w:rsidRPr="008D6404">
        <w:rPr>
          <w:rFonts w:ascii="Times New Roman" w:hAnsi="Times New Roman" w:cs="Times New Roman"/>
          <w:sz w:val="28"/>
          <w:szCs w:val="28"/>
        </w:rPr>
        <w:t>ись родному городу!» с огромным красочным сердцем стала признанием в любви жителей замечательному городу-юбиляру. Праздник удался на славу. Благодарим всех участ</w:t>
      </w:r>
      <w:r w:rsidRPr="008D6404">
        <w:rPr>
          <w:rFonts w:ascii="Times New Roman" w:hAnsi="Times New Roman" w:cs="Times New Roman"/>
          <w:sz w:val="28"/>
          <w:szCs w:val="28"/>
        </w:rPr>
        <w:softHyphen/>
        <w:t>ников и вновь приглашаем своего Читателя в библи</w:t>
      </w:r>
      <w:r w:rsidRPr="008D6404">
        <w:rPr>
          <w:rFonts w:ascii="Times New Roman" w:hAnsi="Times New Roman" w:cs="Times New Roman"/>
          <w:sz w:val="28"/>
          <w:szCs w:val="28"/>
        </w:rPr>
        <w:softHyphen/>
        <w:t>отеки</w:t>
      </w:r>
      <w:r w:rsidR="00FF0127">
        <w:rPr>
          <w:rFonts w:ascii="Times New Roman" w:hAnsi="Times New Roman" w:cs="Times New Roman"/>
          <w:sz w:val="28"/>
          <w:szCs w:val="28"/>
        </w:rPr>
        <w:t xml:space="preserve"> </w:t>
      </w:r>
      <w:r w:rsidR="00FF0127">
        <w:rPr>
          <w:rFonts w:ascii="Times New Roman" w:hAnsi="Times New Roman" w:cs="Times New Roman"/>
          <w:sz w:val="28"/>
          <w:szCs w:val="28"/>
        </w:rPr>
        <w:t>–</w:t>
      </w:r>
      <w:r w:rsidR="00FF0127">
        <w:rPr>
          <w:rFonts w:ascii="Times New Roman" w:hAnsi="Times New Roman" w:cs="Times New Roman"/>
          <w:sz w:val="28"/>
          <w:szCs w:val="28"/>
        </w:rPr>
        <w:t xml:space="preserve"> </w:t>
      </w:r>
      <w:r w:rsidRPr="008D6404">
        <w:rPr>
          <w:rFonts w:ascii="Times New Roman" w:hAnsi="Times New Roman" w:cs="Times New Roman"/>
          <w:sz w:val="28"/>
          <w:szCs w:val="28"/>
        </w:rPr>
        <w:t>и не только в праздники, но и каждый де</w:t>
      </w:r>
      <w:r w:rsidRPr="008D6404">
        <w:rPr>
          <w:rFonts w:ascii="Times New Roman" w:hAnsi="Times New Roman" w:cs="Times New Roman"/>
          <w:sz w:val="28"/>
          <w:szCs w:val="28"/>
        </w:rPr>
        <w:t>нь...</w:t>
      </w:r>
    </w:p>
    <w:p w:rsidR="00385A79" w:rsidRPr="00385A79" w:rsidRDefault="00C149E1" w:rsidP="00385A79">
      <w:pPr>
        <w:pStyle w:val="1"/>
        <w:shd w:val="clear" w:color="auto" w:fill="auto"/>
        <w:spacing w:line="230" w:lineRule="auto"/>
        <w:ind w:left="620" w:firstLine="0"/>
        <w:jc w:val="right"/>
        <w:rPr>
          <w:b/>
          <w:bCs/>
          <w:iCs/>
          <w:sz w:val="24"/>
          <w:szCs w:val="24"/>
        </w:rPr>
      </w:pPr>
      <w:proofErr w:type="gramStart"/>
      <w:r w:rsidRPr="00385A79">
        <w:rPr>
          <w:b/>
          <w:bCs/>
          <w:iCs/>
          <w:sz w:val="24"/>
          <w:szCs w:val="24"/>
        </w:rPr>
        <w:t>Заведующая ф</w:t>
      </w:r>
      <w:r w:rsidR="00385A79" w:rsidRPr="00385A79">
        <w:rPr>
          <w:b/>
          <w:bCs/>
          <w:iCs/>
          <w:sz w:val="24"/>
          <w:szCs w:val="24"/>
        </w:rPr>
        <w:t>илиала</w:t>
      </w:r>
      <w:proofErr w:type="gramEnd"/>
      <w:r w:rsidR="00385A79" w:rsidRPr="00385A79">
        <w:rPr>
          <w:b/>
          <w:bCs/>
          <w:iCs/>
          <w:sz w:val="24"/>
          <w:szCs w:val="24"/>
        </w:rPr>
        <w:t xml:space="preserve"> городская библиотека № 5</w:t>
      </w:r>
    </w:p>
    <w:p w:rsidR="004E3EF8" w:rsidRPr="00385A79" w:rsidRDefault="00C149E1" w:rsidP="00385A79">
      <w:pPr>
        <w:pStyle w:val="1"/>
        <w:shd w:val="clear" w:color="auto" w:fill="auto"/>
        <w:spacing w:line="230" w:lineRule="auto"/>
        <w:ind w:left="620" w:firstLine="0"/>
        <w:jc w:val="right"/>
        <w:rPr>
          <w:sz w:val="24"/>
          <w:szCs w:val="24"/>
        </w:rPr>
      </w:pPr>
      <w:r w:rsidRPr="00385A79">
        <w:rPr>
          <w:b/>
          <w:bCs/>
          <w:iCs/>
          <w:sz w:val="24"/>
          <w:szCs w:val="24"/>
        </w:rPr>
        <w:t>Оксана СТАРОВОЙТОВА.</w:t>
      </w:r>
    </w:p>
    <w:sectPr w:rsidR="004E3EF8" w:rsidRPr="00385A79" w:rsidSect="008D6404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E1" w:rsidRDefault="00C149E1">
      <w:r>
        <w:separator/>
      </w:r>
    </w:p>
  </w:endnote>
  <w:endnote w:type="continuationSeparator" w:id="0">
    <w:p w:rsidR="00C149E1" w:rsidRDefault="00C1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E1" w:rsidRDefault="00C149E1"/>
  </w:footnote>
  <w:footnote w:type="continuationSeparator" w:id="0">
    <w:p w:rsidR="00C149E1" w:rsidRDefault="00C149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E3EF8"/>
    <w:rsid w:val="00385A79"/>
    <w:rsid w:val="004E3EF8"/>
    <w:rsid w:val="00684CE2"/>
    <w:rsid w:val="008D6404"/>
    <w:rsid w:val="00C149E1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</w:pPr>
    <w:rPr>
      <w:rFonts w:ascii="Century Gothic" w:eastAsia="Century Gothic" w:hAnsi="Century Gothic" w:cs="Century Gothic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160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</w:pPr>
    <w:rPr>
      <w:rFonts w:ascii="Century Gothic" w:eastAsia="Century Gothic" w:hAnsi="Century Gothic" w:cs="Century Gothic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16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2020-10-16T09:10:00Z</dcterms:created>
  <dcterms:modified xsi:type="dcterms:W3CDTF">2020-10-16T09:17:00Z</dcterms:modified>
</cp:coreProperties>
</file>