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B1960">
      <w:pPr>
        <w:spacing w:line="1" w:lineRule="exact"/>
        <w:rPr>
          <w:color w:val="auto"/>
        </w:rPr>
      </w:pPr>
    </w:p>
    <w:p w:rsidR="00936F5D" w:rsidRPr="00094144" w:rsidRDefault="00C8318B" w:rsidP="00094144">
      <w:pPr>
        <w:pStyle w:val="20"/>
        <w:numPr>
          <w:ilvl w:val="0"/>
          <w:numId w:val="3"/>
        </w:numPr>
        <w:shd w:val="clear" w:color="auto" w:fill="auto"/>
        <w:spacing w:after="240" w:line="264" w:lineRule="auto"/>
        <w:ind w:left="0" w:firstLine="426"/>
        <w:jc w:val="both"/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noProof/>
        </w:rPr>
        <w:drawing>
          <wp:anchor distT="0" distB="0" distL="107950" distR="107950" simplePos="0" relativeHeight="251662336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294640</wp:posOffset>
            </wp:positionV>
            <wp:extent cx="226695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418" y="21469"/>
                <wp:lineTo x="2141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" t="1605" r="2383" b="1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63" w:rsidRPr="00D26763"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Профи</w:t>
      </w:r>
    </w:p>
    <w:p w:rsidR="00D26763" w:rsidRDefault="00D26763" w:rsidP="00D26763">
      <w:pPr>
        <w:pStyle w:val="20"/>
        <w:shd w:val="clear" w:color="auto" w:fill="auto"/>
        <w:spacing w:after="240" w:line="264" w:lineRule="auto"/>
        <w:ind w:firstLine="240"/>
        <w:jc w:val="center"/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Е</w:t>
      </w:r>
      <w:r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сли библиотекарь верит в успех,</w:t>
      </w:r>
      <w:r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  <w:r w:rsidRPr="00D26763"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то все получится</w:t>
      </w:r>
    </w:p>
    <w:p w:rsidR="00094144" w:rsidRDefault="00094144" w:rsidP="00D26763">
      <w:pPr>
        <w:pStyle w:val="20"/>
        <w:shd w:val="clear" w:color="auto" w:fill="auto"/>
        <w:spacing w:after="240" w:line="264" w:lineRule="auto"/>
        <w:ind w:firstLine="240"/>
        <w:jc w:val="center"/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094144" w:rsidRPr="00D26763" w:rsidRDefault="00094144" w:rsidP="00D26763">
      <w:pPr>
        <w:pStyle w:val="20"/>
        <w:shd w:val="clear" w:color="auto" w:fill="auto"/>
        <w:spacing w:after="240" w:line="264" w:lineRule="auto"/>
        <w:ind w:firstLine="240"/>
        <w:jc w:val="center"/>
        <w:rPr>
          <w:rStyle w:val="2"/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D26763" w:rsidRPr="00D26763" w:rsidRDefault="00D26763" w:rsidP="00D26763">
      <w:pPr>
        <w:pStyle w:val="20"/>
        <w:shd w:val="clear" w:color="auto" w:fill="auto"/>
        <w:spacing w:line="264" w:lineRule="auto"/>
        <w:ind w:firstLine="240"/>
        <w:jc w:val="both"/>
        <w:rPr>
          <w:sz w:val="24"/>
          <w:szCs w:val="24"/>
        </w:rPr>
      </w:pPr>
      <w:r w:rsidRPr="00D26763">
        <w:rPr>
          <w:rStyle w:val="2"/>
          <w:b/>
          <w:bCs/>
          <w:color w:val="000000"/>
          <w:sz w:val="24"/>
          <w:szCs w:val="24"/>
        </w:rPr>
        <w:t>Центральная библиотека имени А. С. Пушкина отм</w:t>
      </w:r>
      <w:r w:rsidRPr="00D26763">
        <w:rPr>
          <w:rStyle w:val="2"/>
          <w:b/>
          <w:bCs/>
          <w:color w:val="000000"/>
          <w:sz w:val="24"/>
          <w:szCs w:val="24"/>
        </w:rPr>
        <w:t>е</w:t>
      </w:r>
      <w:r w:rsidRPr="00D26763">
        <w:rPr>
          <w:rStyle w:val="2"/>
          <w:b/>
          <w:bCs/>
          <w:color w:val="000000"/>
          <w:sz w:val="24"/>
          <w:szCs w:val="24"/>
        </w:rPr>
        <w:t xml:space="preserve">тила большой праздник </w:t>
      </w:r>
      <w:r w:rsidR="00A66E5C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Pr="00D26763">
        <w:rPr>
          <w:rStyle w:val="2"/>
          <w:b/>
          <w:bCs/>
          <w:color w:val="000000"/>
          <w:sz w:val="24"/>
          <w:szCs w:val="24"/>
        </w:rPr>
        <w:t xml:space="preserve"> 100 лет со дня ее основания. В канун юбилея мы говорили со всеми ее руковод</w:t>
      </w:r>
      <w:r w:rsidRPr="00D26763">
        <w:rPr>
          <w:rStyle w:val="2"/>
          <w:b/>
          <w:bCs/>
          <w:color w:val="000000"/>
          <w:sz w:val="24"/>
          <w:szCs w:val="24"/>
        </w:rPr>
        <w:t>и</w:t>
      </w:r>
      <w:r w:rsidRPr="00D26763">
        <w:rPr>
          <w:rStyle w:val="2"/>
          <w:b/>
          <w:bCs/>
          <w:color w:val="000000"/>
          <w:sz w:val="24"/>
          <w:szCs w:val="24"/>
        </w:rPr>
        <w:t>телями и вспомнили, какой была наша библиотека, и какой она видится сейчас.</w:t>
      </w:r>
    </w:p>
    <w:p w:rsidR="00D26763" w:rsidRPr="00D26763" w:rsidRDefault="00D26763" w:rsidP="00D26763">
      <w:pPr>
        <w:pStyle w:val="20"/>
        <w:shd w:val="clear" w:color="auto" w:fill="auto"/>
        <w:spacing w:line="264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b/>
          <w:bCs/>
          <w:color w:val="000000"/>
          <w:sz w:val="24"/>
          <w:szCs w:val="24"/>
        </w:rPr>
        <w:t>Об этом рассказала Виктория Викторовна КОРОЛ</w:t>
      </w:r>
      <w:r w:rsidRPr="00D26763">
        <w:rPr>
          <w:rStyle w:val="2"/>
          <w:b/>
          <w:bCs/>
          <w:color w:val="000000"/>
          <w:sz w:val="24"/>
          <w:szCs w:val="24"/>
        </w:rPr>
        <w:t>Ь</w:t>
      </w:r>
      <w:r w:rsidRPr="00D26763">
        <w:rPr>
          <w:rStyle w:val="2"/>
          <w:b/>
          <w:bCs/>
          <w:color w:val="000000"/>
          <w:sz w:val="24"/>
          <w:szCs w:val="24"/>
        </w:rPr>
        <w:t xml:space="preserve">КОВА </w:t>
      </w:r>
      <w:r w:rsidRPr="00D26763">
        <w:rPr>
          <w:rStyle w:val="2"/>
          <w:b/>
          <w:color w:val="000000"/>
          <w:sz w:val="24"/>
          <w:szCs w:val="24"/>
        </w:rPr>
        <w:t>–</w:t>
      </w:r>
      <w:r w:rsidRPr="00D26763">
        <w:rPr>
          <w:rStyle w:val="2"/>
          <w:b/>
          <w:bCs/>
          <w:color w:val="000000"/>
          <w:sz w:val="24"/>
          <w:szCs w:val="24"/>
        </w:rPr>
        <w:t xml:space="preserve"> директор центральной библиотеки имени А. С. Пушкина с 2014 г. по март 2019 г.</w:t>
      </w:r>
    </w:p>
    <w:p w:rsidR="00D26763" w:rsidRDefault="00D26763" w:rsidP="00D26763">
      <w:pPr>
        <w:pStyle w:val="20"/>
        <w:shd w:val="clear" w:color="auto" w:fill="auto"/>
        <w:tabs>
          <w:tab w:val="left" w:pos="360"/>
        </w:tabs>
        <w:ind w:left="280" w:firstLine="0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D26763" w:rsidRPr="00D26763" w:rsidRDefault="00454236" w:rsidP="00454236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Виктория Викторовна, расскажите, как начался ваш путь в библиотечную профессию.</w:t>
      </w:r>
    </w:p>
    <w:p w:rsidR="00D26763" w:rsidRPr="00D26763" w:rsidRDefault="00454236" w:rsidP="00454236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Мой путь в библиотечную профессию начался очень давно. Еще в детстве во время летни</w:t>
      </w:r>
      <w:r w:rsid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х каникул я очень много времени 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проводила в сельской библиотеке в Гродне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ской области, в которой работала моя тетя. Там я и начала постигать азы пр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фессии. Начиная лет с 12, дома я играла только в библиотеку. У меня были и формуляры ч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тателей, и инвентарная книга. Довольно обширный фонд детских книг, родители всегда покупали нам с сестрой достаточно много книг, был зашифрован и расставлен в соо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ветствии с придуманной мной классификацией. Поэтому, когда встал вопрос о выборе профессии как занятия в жизни, мой путь был очевиден. Окончив школу, я поступ</w:t>
      </w:r>
      <w:r w:rsidR="00FE7ACE">
        <w:rPr>
          <w:rStyle w:val="2"/>
          <w:rFonts w:ascii="Times New Roman" w:hAnsi="Times New Roman" w:cs="Times New Roman"/>
          <w:color w:val="000000"/>
          <w:sz w:val="28"/>
          <w:szCs w:val="28"/>
        </w:rPr>
        <w:t>ила в Белорусский государствен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ный университет культуры и искусств на факультет инфо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мационно-документальных коммуникаций, а окончив его, пришла на работу в М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зырскую городскую библиотечную систему. Моим пе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вым местом работы в 1999 году стала детская библиотека им. В. 3. Хоружей, моим первым и горячо любимым наставником в профессии стала Никитенко Нина Ильинична. В 1999 году Нина Иль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нична руководила детской библиотекой и была моим непосредственным руководит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лем.</w:t>
      </w:r>
    </w:p>
    <w:p w:rsidR="00D26763" w:rsidRPr="00D26763" w:rsidRDefault="00454236" w:rsidP="00454236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Долгое время вы проработали под началом Напреенко Галины Евсеевны, были ее заместителем. Как охарактеризуете ее как руководителя, каков ее вклад в разв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тие ЦБ и системы?</w:t>
      </w:r>
    </w:p>
    <w:p w:rsidR="00D26763" w:rsidRPr="00D26763" w:rsidRDefault="00454236" w:rsidP="00454236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Галина Евсеевна была очень лояльным руководителем, поощряла инициативу у подчиненных, приветствовала инновационную деятельность и помогала ее пр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двигать в наших библиотеках. Огромное внимание уделяла комплектованию фондов. Был п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риод, когда к нам практически не поступала новая литература. Галина Евсеевна все свои силы направила на качественное комплектование. Лично посещала книжные я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марки и привозила множество новинок, которые впоследствии становились бестсе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лерами у наших читателей. Под ее руководством би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лиотеки начали вводить в свою 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практику дополнительные платные услуги для населения, и у нас появились первые копировальные аппараты. Ее влияние помогло мне </w:t>
      </w:r>
      <w:r w:rsidR="003611E1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я с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стоялась как руководитель. У меня была уникальная возможность «набивать шишки» без особого ущерба для себя.</w:t>
      </w:r>
    </w:p>
    <w:p w:rsidR="00D26763" w:rsidRPr="00D26763" w:rsidRDefault="00454236" w:rsidP="00454236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момент вашего вступления в должность директора спрос на книгу знач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тельно упал, какими методами современная библиотека привлекает чит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D26763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телей?</w:t>
      </w:r>
    </w:p>
    <w:p w:rsidR="00000000" w:rsidRPr="00D26763" w:rsidRDefault="00454236" w:rsidP="00454236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На мой взгляд, у библиотеки есть два вектора развития. Вектор первый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D26763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это стать социокультурным центром местного сообщества. Таким камерным местом проведения свободного времени, где можно и книжку с журналом почитать, и с интересными людьми пообщаться, и в меропри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ятии при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нять уч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е, и научиться чему-то новому. Для этого у современных би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лиотекарей есть практически все. От обаяния и комм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у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никабель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ности до доступа к различным 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ч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никам информации и техни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ческое осн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щение.</w:t>
      </w:r>
    </w:p>
    <w:p w:rsidR="00000000" w:rsidRPr="00D26763" w:rsidRDefault="005B1960" w:rsidP="00EE63E2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Вектор второй </w:t>
      </w:r>
      <w:r w:rsidR="003611E1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это развитие</w:t>
      </w:r>
      <w:r w:rsidR="00EE63E2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библиотек в интернет-простран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тве. С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здание 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web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-сайтов и ак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тивное их продвижение. Генера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ция собственных баз данных и 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крытие свободного доступа к ним. Причем, на мой взгляд, большой популя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ностью у читателей будут пользоваться краеведческие базы данных. Потому что только библио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тек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ари м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гут скрупулезно соби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рать, проверять, систематизиро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вать инфо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мацию о родном крае. Необходимо развивать аккаунты библиотек в соц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альных сетях. Это уникальная пл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щадка для продви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жения своих услуг и привл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чения новых читателей.</w:t>
      </w:r>
    </w:p>
    <w:p w:rsidR="00000000" w:rsidRPr="00D26763" w:rsidRDefault="003611E1" w:rsidP="003611E1">
      <w:pPr>
        <w:pStyle w:val="20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какими трудностями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сей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час сталкивается библиотеч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ный работник, чего не хватает библиотекам?</w:t>
      </w:r>
    </w:p>
    <w:p w:rsidR="00000000" w:rsidRPr="00D26763" w:rsidRDefault="003611E1" w:rsidP="003611E1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 первую очередь совре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менным библиотекам не хвата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ет нормати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но-правовой базы. Я как руководитель сталкивалась с этим постоянно. Кроме К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декса «О культуре», за последние 20 лет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не было принято практически ничего. Старая но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мативно-правовая база, в которой не прописаны современ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ные реалии, тормозит развитие библиотек.</w:t>
      </w:r>
    </w:p>
    <w:p w:rsidR="00000000" w:rsidRPr="00D26763" w:rsidRDefault="005B1960" w:rsidP="003611E1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Библиотекарям не хватаем знаний по 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SMM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-маркетингу (про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движение своих услуг в социаль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ных сетях). Это только на пе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вый взгляд кажется все просто </w:t>
      </w:r>
      <w:r w:rsidR="003611E1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опубл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ковал пост о мероприятии или услуге в ВКонтакте, 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Facebook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или Одн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классники, и ч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татели п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валили в библиотеку толпой, а по факту оказывается, что в этом деле </w:t>
      </w:r>
      <w:r w:rsidR="003611E1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море подводных камней и никто в интернет-пространстве 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нас не знает без гр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мотного и професси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нального продвижения.</w:t>
      </w:r>
    </w:p>
    <w:p w:rsidR="00000000" w:rsidRPr="00D26763" w:rsidRDefault="005B1960" w:rsidP="003611E1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Не хватает свободы в выборе источников комплектования фон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дов. Если бы би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теки могли себе позволить приобрести ту ли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тературу и подписаться на те п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дич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ские издания, которые будут пользо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ваться спросом у их читате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лей, то им бы хв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тило денег, выде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ляемых государством на эти нужды с лихвой.</w:t>
      </w:r>
    </w:p>
    <w:p w:rsidR="00000000" w:rsidRPr="00567FC6" w:rsidRDefault="005B1960" w:rsidP="00567FC6">
      <w:pPr>
        <w:pStyle w:val="20"/>
        <w:shd w:val="clear" w:color="auto" w:fill="auto"/>
        <w:spacing w:after="240"/>
        <w:ind w:firstLine="240"/>
        <w:jc w:val="both"/>
        <w:rPr>
          <w:sz w:val="24"/>
          <w:szCs w:val="24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Ну, и, конечно, библиотекам не хватает специалистов. Выпускники БГУКИ не очень хотят работать в регионах, а если и приезжают, то после положенной 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тки ухо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дят от нас. А по моему глубокому убеждению, только работник со сп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циальным образ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ванием, на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работав определенный опыт, об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ретает еще и пр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фе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сиональную интуицию </w:t>
      </w:r>
      <w:r w:rsidR="003611E1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своеобразное чутье на нужный каждому конкретному чита</w:t>
      </w:r>
      <w:r w:rsidR="00567FC6">
        <w:rPr>
          <w:rStyle w:val="2"/>
          <w:rFonts w:ascii="Times New Roman" w:hAnsi="Times New Roman" w:cs="Times New Roman"/>
          <w:color w:val="000000"/>
          <w:sz w:val="28"/>
          <w:szCs w:val="28"/>
        </w:rPr>
        <w:t>телю источник информ</w:t>
      </w:r>
      <w:r w:rsidR="00567FC6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67FC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ции. 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Толь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ко такой библиотекарь понимает </w:t>
      </w:r>
      <w:r w:rsidR="00567FC6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значимость достоверности инфор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мации и может перепроверить ее, чтобы уб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диться в ее подлинности.</w:t>
      </w:r>
    </w:p>
    <w:p w:rsidR="00000000" w:rsidRPr="00D26763" w:rsidRDefault="00567FC6" w:rsidP="00567FC6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567FC6">
        <w:rPr>
          <w:rStyle w:val="2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Что</w:t>
      </w:r>
      <w:r w:rsidR="005B1960" w:rsidRPr="00D26763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 годы работы в центральной библиотеке вам запомнилось больше вс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го?</w:t>
      </w:r>
    </w:p>
    <w:p w:rsidR="00000000" w:rsidRPr="00D26763" w:rsidRDefault="005B1960" w:rsidP="00170E68">
      <w:pPr>
        <w:pStyle w:val="20"/>
        <w:shd w:val="clear" w:color="auto" w:fill="auto"/>
        <w:spacing w:after="240" w:line="25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Эти 20 лет пролетели так бы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стро и были настолько насыщен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ными на ра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з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личные с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бытия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, что даже сложно выделить какое-то одно. Вместе с коллегами мы пр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дум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ы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вали и воплощали много ин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тересных творческих проектов. Это и эстет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ч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ский клуб «Ко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чег», и ху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дожественная галерея «Очарован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ные родным краем», и душевные встречи... Открывали новые с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трук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турные подразделения, внедря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 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формационные технологии, вводили в деятельность библиотек платные услуги, придумывали и апр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бировали 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вые формы мас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совой работы, делали ремонты и совершенствовали инт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рьер. Как и все коллеги, я училась работать в но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вых усл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виях, вместе мы радо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вались успехам, а 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удачи стара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лись воспринимать как п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лезный опыт.</w:t>
      </w:r>
    </w:p>
    <w:p w:rsidR="00000000" w:rsidRPr="00D26763" w:rsidRDefault="00170E68" w:rsidP="00170E68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Кого из коллектива сотруд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ников вы бы выделили?</w:t>
      </w:r>
    </w:p>
    <w:p w:rsidR="00000000" w:rsidRPr="00D26763" w:rsidRDefault="00170E68" w:rsidP="00170E68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Это сложный вопрос. Кого-то конкретного я не могу назвать. Каж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дый р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ботник по-своему уникален. Кто-то з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амечательно ведет инди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видуальную работу с чит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телями, сидя за кафедрой, кто-то талант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ливо проводит мероприятия, кто-то создает и ведет базы данных и сайт библиотеки, кто-то оперативно об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рабатывает новые поступления, кто-то качественно убирает поме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щения</w:t>
      </w:r>
      <w:r w:rsidR="00E3438A">
        <w:rPr>
          <w:rStyle w:val="2"/>
          <w:rFonts w:ascii="Times New Roman" w:hAnsi="Times New Roman" w:cs="Times New Roman"/>
          <w:color w:val="000000"/>
          <w:sz w:val="28"/>
          <w:szCs w:val="28"/>
        </w:rPr>
        <w:t>,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а кто-то руководит всем процессом в структурных подраз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делениях. Наш коллектив </w:t>
      </w:r>
      <w:r w:rsidR="005A5005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это большой, слаженно работающий организм, в котором каждый со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трудник несет определенную фун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цию.</w:t>
      </w:r>
    </w:p>
    <w:p w:rsidR="00000000" w:rsidRPr="00D26763" w:rsidRDefault="005E5A64" w:rsidP="005E5A64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ваш взгляд, что сегодня определяет успех библиотеч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ного учрежд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ния?</w:t>
      </w:r>
    </w:p>
    <w:p w:rsidR="00000000" w:rsidRPr="00D26763" w:rsidRDefault="005E5A64" w:rsidP="005E5A64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 первую очередь, заинтере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сованность каждого библиотекаря в достиж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нии п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ленных целей. Его вера в свое дело, желание со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вершенствоваться и не бояться проб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вать новое. Порой что-то новое может казаться чистейшей авантюрой, но если би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лиотекарь вери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 в успех, то все получится.</w:t>
      </w:r>
    </w:p>
    <w:p w:rsidR="00000000" w:rsidRPr="00D26763" w:rsidRDefault="005E5A64" w:rsidP="005E5A64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Каким вы видите будущее публичных библиотек, что нужно для того, чтобы они оставались нужными и востре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бованными?</w:t>
      </w:r>
    </w:p>
    <w:p w:rsidR="00000000" w:rsidRPr="00D26763" w:rsidRDefault="005E5A64" w:rsidP="005E5A64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Публичная библиотека, на мой взгляд, должна стать гибридом ин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ционного, краеведческого и культурного цент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ра. Тем местом, где каждый пр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шедший в нее най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дет для себя занятие по интересам и получит максимально д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стовер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ную 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цию. А краеведческая функция должна стать основной фун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цией библиотеки в регионе.</w:t>
      </w:r>
    </w:p>
    <w:p w:rsidR="00000000" w:rsidRPr="00D26763" w:rsidRDefault="005E5A64" w:rsidP="005E5A64">
      <w:pPr>
        <w:pStyle w:val="20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Сегодня многие уверены, что профессия библиотека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ря скучна и не пр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стижна, что бы вы ответили на это? Каждому ли по плечу эта работа?</w:t>
      </w:r>
    </w:p>
    <w:p w:rsidR="00634CE7" w:rsidRDefault="005E5A64" w:rsidP="007E0713">
      <w:pPr>
        <w:pStyle w:val="20"/>
        <w:shd w:val="clear" w:color="auto" w:fill="auto"/>
        <w:spacing w:after="240"/>
        <w:ind w:firstLine="30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Ну, это не новый стереотип. Образ библиотекаря в глазах обывателя </w:t>
      </w:r>
      <w:r w:rsidR="000B3CC5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невзрачная д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вушка или женщина в очках (потому что много читает), в скромной одежде (потому что мало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зарабатывает) и с неизменной гулей из волос на голове (просто потому что ей не до стильных причесок). Но так думают те люди, которые либо очень давно не п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сещали библиотеку, либо во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обще в ней не были. Совр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менные библиотекари </w:t>
      </w:r>
      <w:r w:rsidR="00C63C4D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умные, инте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лек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туально ра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звитые, интересные де</w:t>
      </w:r>
      <w:r w:rsidR="00454236">
        <w:rPr>
          <w:rStyle w:val="2"/>
          <w:rFonts w:ascii="Times New Roman" w:hAnsi="Times New Roman" w:cs="Times New Roman"/>
          <w:color w:val="000000"/>
          <w:sz w:val="28"/>
          <w:szCs w:val="28"/>
        </w:rPr>
        <w:t>вушки и парни, женщины и мужчи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ны. Да-да </w:t>
      </w:r>
      <w:r w:rsidR="00C63C4D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мужчины (взгляните на директора Национальной библио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теки Республики Беларусь)!</w:t>
      </w:r>
    </w:p>
    <w:p w:rsidR="00000000" w:rsidRDefault="00634CE7" w:rsidP="00634CE7">
      <w:pPr>
        <w:widowControl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br w:type="page"/>
      </w:r>
    </w:p>
    <w:p w:rsidR="00454236" w:rsidRPr="00D26763" w:rsidRDefault="00454236" w:rsidP="007E0713">
      <w:pPr>
        <w:pStyle w:val="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 w:line="262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Справочно. 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Под руководством В. В. Корольковой ЦБС приобрела статус Госуда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ственного учреждения культуры, были открыты сектор автоматизации и сектор 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раслевой литературы, создана художественная галерея «Очарованные родным краем». Неоднократно удостаивалась Почетных грамот и наград, среди которых грамоты Б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лорусского профессионального союза работников культуры; Главного управления идеологической работы, культуры и по делам молодежи Гомельского облисполкома; отдела культуры, отдела идеологической работы, культуры и по делам молодежи М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зырского районного исполнительного комитета.</w:t>
      </w:r>
    </w:p>
    <w:p w:rsidR="00000000" w:rsidRPr="00D26763" w:rsidRDefault="005B1960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Когда у меня спрашивают: «А что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у вас там интересного? Книжки на стеллажах и скучающие тетень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ки за столами». Я отвечаю: «А вы давно были в библиотеке? Какое последнее «скучное» библиотеч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ное мероприятие вы посетили? Подписаны ли вы на библиотеки в социальных сетях?» Обычно че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ловек уди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вляется, что библиотека пр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водит множество мероприятий и еще ко всему в придачу имеет ак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каунты в социальных сетях.</w:t>
      </w:r>
    </w:p>
    <w:p w:rsidR="00000000" w:rsidRPr="00D26763" w:rsidRDefault="005B1960" w:rsidP="007E0713">
      <w:pPr>
        <w:pStyle w:val="20"/>
        <w:shd w:val="clear" w:color="auto" w:fill="auto"/>
        <w:spacing w:after="2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 больше всего меня удивляют люди, которые приходят на собесе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дование с целью устроиться на ра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боту в должности библиотекаря и не знают, что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вообще представляет собой наша профессия. Нередко такие соискатели ничего не читают, кроме постов в социальных сетях, и приходится объяснять, что про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фессия библиотекаря очень мн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го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гранна и в первую очередь библи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отекарь должен ориентироваться в потоке и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нфо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мации и иметь воз</w:t>
      </w: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можность правильно выполнять запросы читателей, должен быть начитанным и эрудированным.</w:t>
      </w:r>
    </w:p>
    <w:p w:rsidR="00000000" w:rsidRPr="00D26763" w:rsidRDefault="00C63C4D" w:rsidP="00C63C4D">
      <w:pPr>
        <w:pStyle w:val="20"/>
        <w:shd w:val="clear" w:color="auto" w:fill="auto"/>
        <w:spacing w:after="2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Расскажите о своих лите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ратурных предпочтениях: ка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кие книги читаете, какие авто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ры в числе любимых?</w:t>
      </w:r>
    </w:p>
    <w:p w:rsidR="00000000" w:rsidRPr="00D26763" w:rsidRDefault="00C63C4D" w:rsidP="00C63C4D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Очень люблю мистическую литературу. Все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началось с Нико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лая Гоголя и Михаила Булгакова и продолжается современными ав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торами. Одни из любимейших </w:t>
      </w:r>
      <w:r w:rsidR="002267D4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это 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ь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яна Корсакова, Наталья Кали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нина и Наталья Тимошенко.</w:t>
      </w:r>
    </w:p>
    <w:p w:rsidR="00000000" w:rsidRPr="00D26763" w:rsidRDefault="00C63C4D" w:rsidP="007E0713">
      <w:pPr>
        <w:pStyle w:val="20"/>
        <w:shd w:val="clear" w:color="auto" w:fill="auto"/>
        <w:spacing w:after="2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Стараюсь следить за резуль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татами литературного конкурса «Первая глава» бел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русского 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зда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тельства «Регистр». Он открывает новые имена в отечественной ли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тер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туре. Так мы узнали о многих современных белорусских авторах. Читатели наших библиотек имели возможность познакомиться, лично с победителями конкурса: </w:t>
      </w:r>
      <w:r w:rsidR="005B1960" w:rsidRPr="00D26763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Иг</w:t>
      </w:r>
      <w:r w:rsidR="005B1960" w:rsidRPr="00D26763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EB5E38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рем Поляковым, Оксаной Хващев</w:t>
      </w:r>
      <w:r w:rsidR="005B1960" w:rsidRPr="00D26763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ской и Валерией Фоминовой.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Эти писатели с радостью откликну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лись на наше приглашение и при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езжали в Мозырь с презентацией своих романов.</w:t>
      </w:r>
    </w:p>
    <w:p w:rsidR="00000000" w:rsidRPr="00D26763" w:rsidRDefault="00C63C4D" w:rsidP="00C63C4D">
      <w:pPr>
        <w:pStyle w:val="20"/>
        <w:shd w:val="clear" w:color="auto" w:fill="auto"/>
        <w:spacing w:after="2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Что пожелали бы своим коллегам и библиотеке?</w:t>
      </w:r>
    </w:p>
    <w:p w:rsidR="00000000" w:rsidRPr="00D26763" w:rsidRDefault="00C63C4D" w:rsidP="00C63C4D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Библиотеке желаю процве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тания и внимания как со стороны властей, та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к и со ст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роны читате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лей, а коллегам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оптимизма, вдох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новения на творческие идеи, побед и д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ст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и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жений, а также большой веры в свои силы и в то дело, кото</w:t>
      </w:r>
      <w:r w:rsidR="005B1960"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рое они делают.</w:t>
      </w:r>
    </w:p>
    <w:p w:rsidR="00000000" w:rsidRPr="00D26763" w:rsidRDefault="005B1960" w:rsidP="007E0713">
      <w:pPr>
        <w:pStyle w:val="20"/>
        <w:shd w:val="clear" w:color="auto" w:fill="auto"/>
        <w:spacing w:after="2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26763">
        <w:rPr>
          <w:rStyle w:val="2"/>
          <w:rFonts w:ascii="Times New Roman" w:hAnsi="Times New Roman" w:cs="Times New Roman"/>
          <w:color w:val="000000"/>
          <w:sz w:val="28"/>
          <w:szCs w:val="28"/>
        </w:rPr>
        <w:t>Здоровья, мира и благополучия их семьям!</w:t>
      </w:r>
    </w:p>
    <w:p w:rsidR="005B1960" w:rsidRDefault="005B1960">
      <w:pPr>
        <w:pStyle w:val="20"/>
        <w:shd w:val="clear" w:color="auto" w:fill="auto"/>
        <w:ind w:firstLine="0"/>
        <w:jc w:val="right"/>
        <w:rPr>
          <w:rStyle w:val="2"/>
          <w:b/>
          <w:bCs/>
          <w:color w:val="000000"/>
          <w:sz w:val="24"/>
          <w:szCs w:val="24"/>
        </w:rPr>
      </w:pPr>
      <w:r w:rsidRPr="007E0713">
        <w:rPr>
          <w:rStyle w:val="2"/>
          <w:b/>
          <w:bCs/>
          <w:color w:val="000000"/>
          <w:sz w:val="24"/>
          <w:szCs w:val="24"/>
        </w:rPr>
        <w:t>Елена ВЕЛЕНЦЕВИЧ.</w:t>
      </w:r>
    </w:p>
    <w:sectPr w:rsidR="005B1960" w:rsidSect="00D26763">
      <w:pgSz w:w="11907" w:h="16839" w:code="9"/>
      <w:pgMar w:top="720" w:right="720" w:bottom="720" w:left="720" w:header="0" w:footer="3" w:gutter="0"/>
      <w:pgNumType w:start="1"/>
      <w:cols w:space="113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69E41950"/>
    <w:multiLevelType w:val="hybridMultilevel"/>
    <w:tmpl w:val="019AF13E"/>
    <w:lvl w:ilvl="0" w:tplc="582CE174">
      <w:start w:val="1"/>
      <w:numFmt w:val="bullet"/>
      <w:lvlText w:val=""/>
      <w:lvlJc w:val="left"/>
      <w:pPr>
        <w:ind w:left="421" w:firstLine="430"/>
      </w:pPr>
      <w:rPr>
        <w:rFonts w:ascii="Wingdings" w:hAnsi="Wingdings" w:hint="default"/>
        <w:sz w:val="72"/>
        <w:szCs w:val="72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63"/>
    <w:rsid w:val="00094144"/>
    <w:rsid w:val="000B3CC5"/>
    <w:rsid w:val="00170E68"/>
    <w:rsid w:val="002267D4"/>
    <w:rsid w:val="00297EC0"/>
    <w:rsid w:val="003611E1"/>
    <w:rsid w:val="00454236"/>
    <w:rsid w:val="00567FC6"/>
    <w:rsid w:val="005A5005"/>
    <w:rsid w:val="005B1960"/>
    <w:rsid w:val="005E5A64"/>
    <w:rsid w:val="00634CE7"/>
    <w:rsid w:val="007E0713"/>
    <w:rsid w:val="00936F5D"/>
    <w:rsid w:val="00A66E5C"/>
    <w:rsid w:val="00C37F07"/>
    <w:rsid w:val="00C63C4D"/>
    <w:rsid w:val="00C8318B"/>
    <w:rsid w:val="00D26763"/>
    <w:rsid w:val="00E3438A"/>
    <w:rsid w:val="00EB5E38"/>
    <w:rsid w:val="00EE63E2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b/>
      <w:bCs/>
      <w:color w:val="404E7F"/>
      <w:sz w:val="74"/>
      <w:szCs w:val="74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Arial" w:hAnsi="Arial" w:cs="Arial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</w:pPr>
    <w:rPr>
      <w:rFonts w:ascii="Calibri" w:hAnsi="Calibri" w:cs="Calibri"/>
      <w:b/>
      <w:bCs/>
      <w:color w:val="404E7F"/>
      <w:sz w:val="74"/>
      <w:szCs w:val="74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ind w:firstLine="280"/>
    </w:pPr>
    <w:rPr>
      <w:rFonts w:ascii="Arial" w:hAnsi="Arial" w:cs="Arial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b/>
      <w:bCs/>
      <w:color w:val="404E7F"/>
      <w:sz w:val="74"/>
      <w:szCs w:val="74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Arial" w:hAnsi="Arial" w:cs="Arial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</w:pPr>
    <w:rPr>
      <w:rFonts w:ascii="Calibri" w:hAnsi="Calibri" w:cs="Calibri"/>
      <w:b/>
      <w:bCs/>
      <w:color w:val="404E7F"/>
      <w:sz w:val="74"/>
      <w:szCs w:val="74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ind w:firstLine="280"/>
    </w:pPr>
    <w:rPr>
      <w:rFonts w:ascii="Arial" w:hAnsi="Arial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2020-01-08T13:26:00Z</dcterms:created>
  <dcterms:modified xsi:type="dcterms:W3CDTF">2020-01-08T13:26:00Z</dcterms:modified>
</cp:coreProperties>
</file>