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87C" w:rsidRPr="00887F40" w:rsidRDefault="001933FB" w:rsidP="00887F40">
      <w:pPr>
        <w:pStyle w:val="50"/>
        <w:shd w:val="clear" w:color="auto" w:fill="auto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887F40">
        <w:rPr>
          <w:rFonts w:ascii="Times New Roman" w:hAnsi="Times New Roman" w:cs="Times New Roman"/>
          <w:sz w:val="28"/>
          <w:szCs w:val="28"/>
        </w:rPr>
        <w:t xml:space="preserve">■ </w:t>
      </w:r>
      <w:r w:rsidRPr="00887F40">
        <w:rPr>
          <w:rFonts w:ascii="Times New Roman" w:hAnsi="Times New Roman" w:cs="Times New Roman"/>
          <w:b/>
          <w:sz w:val="28"/>
          <w:szCs w:val="28"/>
        </w:rPr>
        <w:t>Книжный навигатор</w:t>
      </w:r>
    </w:p>
    <w:p w:rsidR="00887F40" w:rsidRPr="00887F40" w:rsidRDefault="001933FB" w:rsidP="00887F40">
      <w:pPr>
        <w:pStyle w:val="40"/>
        <w:shd w:val="clear" w:color="auto" w:fill="auto"/>
        <w:spacing w:after="240"/>
        <w:jc w:val="center"/>
        <w:rPr>
          <w:rFonts w:ascii="Times New Roman" w:hAnsi="Times New Roman" w:cs="Times New Roman"/>
          <w:caps/>
          <w:w w:val="100"/>
          <w:sz w:val="28"/>
          <w:szCs w:val="28"/>
        </w:rPr>
      </w:pPr>
      <w:r w:rsidRPr="00887F40">
        <w:rPr>
          <w:rFonts w:ascii="Times New Roman" w:hAnsi="Times New Roman" w:cs="Times New Roman"/>
          <w:caps/>
          <w:w w:val="100"/>
          <w:sz w:val="28"/>
          <w:szCs w:val="28"/>
        </w:rPr>
        <w:t>Екатерина Вильмонт «Птицы его жизни»</w:t>
      </w:r>
    </w:p>
    <w:p w:rsidR="0018687C" w:rsidRPr="00887F40" w:rsidRDefault="00887F40" w:rsidP="00887F40">
      <w:pPr>
        <w:pStyle w:val="40"/>
        <w:shd w:val="clear" w:color="auto" w:fill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887F40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40681DC" wp14:editId="38B0DDBE">
            <wp:simplePos x="0" y="0"/>
            <wp:positionH relativeFrom="column">
              <wp:posOffset>4171950</wp:posOffset>
            </wp:positionH>
            <wp:positionV relativeFrom="paragraph">
              <wp:posOffset>48895</wp:posOffset>
            </wp:positionV>
            <wp:extent cx="2447290" cy="3331845"/>
            <wp:effectExtent l="0" t="0" r="0" b="1905"/>
            <wp:wrapTight wrapText="bothSides">
              <wp:wrapPolygon edited="0">
                <wp:start x="0" y="0"/>
                <wp:lineTo x="0" y="21489"/>
                <wp:lineTo x="21353" y="21489"/>
                <wp:lineTo x="21353" y="0"/>
                <wp:lineTo x="0" y="0"/>
              </wp:wrapPolygon>
            </wp:wrapTight>
            <wp:docPr id="1" name="Picut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59" b="1980"/>
                    <a:stretch/>
                  </pic:blipFill>
                  <pic:spPr bwMode="auto">
                    <a:xfrm>
                      <a:off x="0" y="0"/>
                      <a:ext cx="2447290" cy="3331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3FB" w:rsidRPr="00887F40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 xml:space="preserve">Екатерина </w:t>
      </w:r>
      <w:proofErr w:type="spellStart"/>
      <w:r w:rsidR="001933FB" w:rsidRPr="00887F40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>Вильмонт</w:t>
      </w:r>
      <w:proofErr w:type="spellEnd"/>
      <w:r w:rsidR="001933FB" w:rsidRPr="00887F40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>–</w:t>
      </w:r>
      <w:r w:rsidR="001933FB" w:rsidRPr="00887F40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 xml:space="preserve"> рос</w:t>
      </w:r>
      <w:r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>сийская писательница, из-</w:t>
      </w:r>
      <w:r w:rsidR="001933FB" w:rsidRPr="00887F40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>под пера которой вышло мн</w:t>
      </w:r>
      <w:r w:rsidR="001933FB" w:rsidRPr="00887F40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>о</w:t>
      </w:r>
      <w:r w:rsidR="001933FB" w:rsidRPr="00887F40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>жество романов и дет</w:t>
      </w:r>
      <w:r w:rsidR="001933FB" w:rsidRPr="00887F40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>ских детективов. На</w:t>
      </w:r>
      <w:r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 xml:space="preserve"> </w:t>
      </w:r>
      <w:r w:rsidR="001933FB" w:rsidRPr="00887F40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>протя</w:t>
      </w:r>
      <w:r w:rsidR="001933FB" w:rsidRPr="00887F40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>жении длительного времени пис</w:t>
      </w:r>
      <w:r w:rsidR="001933FB" w:rsidRPr="00887F40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>а</w:t>
      </w:r>
      <w:r w:rsidR="001933FB" w:rsidRPr="00887F40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 xml:space="preserve">тельница </w:t>
      </w:r>
      <w:r w:rsidR="001933FB" w:rsidRPr="00887F40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>находилась в списке самых популярных и публикуемых авторов.</w:t>
      </w:r>
    </w:p>
    <w:p w:rsidR="0018687C" w:rsidRPr="00887F40" w:rsidRDefault="001933FB" w:rsidP="00887F40">
      <w:pPr>
        <w:pStyle w:val="20"/>
        <w:shd w:val="clear" w:color="auto" w:fill="auto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F40">
        <w:rPr>
          <w:rFonts w:ascii="Times New Roman" w:hAnsi="Times New Roman" w:cs="Times New Roman"/>
          <w:sz w:val="28"/>
          <w:szCs w:val="28"/>
        </w:rPr>
        <w:t xml:space="preserve">Сюжеты прозаических произведений </w:t>
      </w:r>
      <w:proofErr w:type="spellStart"/>
      <w:r w:rsidRPr="00887F40">
        <w:rPr>
          <w:rFonts w:ascii="Times New Roman" w:hAnsi="Times New Roman" w:cs="Times New Roman"/>
          <w:sz w:val="28"/>
          <w:szCs w:val="28"/>
        </w:rPr>
        <w:t>Вильмонт</w:t>
      </w:r>
      <w:proofErr w:type="spellEnd"/>
      <w:r w:rsidRPr="00887F40">
        <w:rPr>
          <w:rFonts w:ascii="Times New Roman" w:hAnsi="Times New Roman" w:cs="Times New Roman"/>
          <w:sz w:val="28"/>
          <w:szCs w:val="28"/>
        </w:rPr>
        <w:t xml:space="preserve"> счи</w:t>
      </w:r>
      <w:r w:rsidRPr="00887F40">
        <w:rPr>
          <w:rFonts w:ascii="Times New Roman" w:hAnsi="Times New Roman" w:cs="Times New Roman"/>
          <w:sz w:val="28"/>
          <w:szCs w:val="28"/>
        </w:rPr>
        <w:t>таются легкими для чтения и восприятия. Она старалась писать так, чтобы ее пони</w:t>
      </w:r>
      <w:r w:rsidRPr="00887F40">
        <w:rPr>
          <w:rFonts w:ascii="Times New Roman" w:hAnsi="Times New Roman" w:cs="Times New Roman"/>
          <w:sz w:val="28"/>
          <w:szCs w:val="28"/>
        </w:rPr>
        <w:t>мал читатель любого возрас</w:t>
      </w:r>
      <w:r w:rsidRPr="00887F40">
        <w:rPr>
          <w:rFonts w:ascii="Times New Roman" w:hAnsi="Times New Roman" w:cs="Times New Roman"/>
          <w:sz w:val="28"/>
          <w:szCs w:val="28"/>
        </w:rPr>
        <w:t xml:space="preserve">та. Екатерина Николаевна написала более 20 </w:t>
      </w:r>
      <w:r w:rsidRPr="00887F40">
        <w:rPr>
          <w:rFonts w:ascii="Times New Roman" w:hAnsi="Times New Roman" w:cs="Times New Roman"/>
          <w:sz w:val="28"/>
          <w:szCs w:val="28"/>
        </w:rPr>
        <w:t>книг. По мотивам ее произведений было снято несколько ме</w:t>
      </w:r>
      <w:r w:rsidRPr="00887F40">
        <w:rPr>
          <w:rFonts w:ascii="Times New Roman" w:hAnsi="Times New Roman" w:cs="Times New Roman"/>
          <w:sz w:val="28"/>
          <w:szCs w:val="28"/>
        </w:rPr>
        <w:t xml:space="preserve">лодраматичных сериалов, среди которых «Три </w:t>
      </w:r>
      <w:proofErr w:type="spellStart"/>
      <w:r w:rsidRPr="00887F40">
        <w:rPr>
          <w:rFonts w:ascii="Times New Roman" w:hAnsi="Times New Roman" w:cs="Times New Roman"/>
          <w:sz w:val="28"/>
          <w:szCs w:val="28"/>
        </w:rPr>
        <w:t>полугра</w:t>
      </w:r>
      <w:r w:rsidRPr="00887F40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887F40">
        <w:rPr>
          <w:rFonts w:ascii="Times New Roman" w:hAnsi="Times New Roman" w:cs="Times New Roman"/>
          <w:sz w:val="28"/>
          <w:szCs w:val="28"/>
        </w:rPr>
        <w:t>», «Счастье по рецепту», «Я тебя люблю».</w:t>
      </w:r>
    </w:p>
    <w:p w:rsidR="0018687C" w:rsidRPr="00887F40" w:rsidRDefault="001933FB" w:rsidP="00887F40">
      <w:pPr>
        <w:pStyle w:val="20"/>
        <w:shd w:val="clear" w:color="auto" w:fill="auto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F40">
        <w:rPr>
          <w:rFonts w:ascii="Times New Roman" w:hAnsi="Times New Roman" w:cs="Times New Roman"/>
          <w:sz w:val="28"/>
          <w:szCs w:val="28"/>
        </w:rPr>
        <w:t>Повесть «Птицы его жиз</w:t>
      </w:r>
      <w:r w:rsidRPr="00887F40">
        <w:rPr>
          <w:rFonts w:ascii="Times New Roman" w:hAnsi="Times New Roman" w:cs="Times New Roman"/>
          <w:sz w:val="28"/>
          <w:szCs w:val="28"/>
        </w:rPr>
        <w:t>ни» обрела популярность благодаря необычному сти</w:t>
      </w:r>
      <w:r w:rsidRPr="00887F40">
        <w:rPr>
          <w:rFonts w:ascii="Times New Roman" w:hAnsi="Times New Roman" w:cs="Times New Roman"/>
          <w:sz w:val="28"/>
          <w:szCs w:val="28"/>
        </w:rPr>
        <w:t xml:space="preserve">лю повествования автора, крайне </w:t>
      </w:r>
      <w:proofErr w:type="spellStart"/>
      <w:r w:rsidRPr="00887F40">
        <w:rPr>
          <w:rFonts w:ascii="Times New Roman" w:hAnsi="Times New Roman" w:cs="Times New Roman"/>
          <w:sz w:val="28"/>
          <w:szCs w:val="28"/>
        </w:rPr>
        <w:t>харизматичным</w:t>
      </w:r>
      <w:proofErr w:type="spellEnd"/>
      <w:r w:rsidRPr="00887F40">
        <w:rPr>
          <w:rFonts w:ascii="Times New Roman" w:hAnsi="Times New Roman" w:cs="Times New Roman"/>
          <w:sz w:val="28"/>
          <w:szCs w:val="28"/>
        </w:rPr>
        <w:t xml:space="preserve"> и очень реалистичным пе</w:t>
      </w:r>
      <w:r w:rsidRPr="00887F40">
        <w:rPr>
          <w:rFonts w:ascii="Times New Roman" w:hAnsi="Times New Roman" w:cs="Times New Roman"/>
          <w:sz w:val="28"/>
          <w:szCs w:val="28"/>
        </w:rPr>
        <w:t>р</w:t>
      </w:r>
      <w:r w:rsidRPr="00887F40">
        <w:rPr>
          <w:rFonts w:ascii="Times New Roman" w:hAnsi="Times New Roman" w:cs="Times New Roman"/>
          <w:sz w:val="28"/>
          <w:szCs w:val="28"/>
        </w:rPr>
        <w:t>со</w:t>
      </w:r>
      <w:r w:rsidRPr="00887F40">
        <w:rPr>
          <w:rFonts w:ascii="Times New Roman" w:hAnsi="Times New Roman" w:cs="Times New Roman"/>
          <w:sz w:val="28"/>
          <w:szCs w:val="28"/>
        </w:rPr>
        <w:t>нажам, в которых многие из читателей могут найти зер</w:t>
      </w:r>
      <w:r w:rsidRPr="00887F40">
        <w:rPr>
          <w:rFonts w:ascii="Times New Roman" w:hAnsi="Times New Roman" w:cs="Times New Roman"/>
          <w:sz w:val="28"/>
          <w:szCs w:val="28"/>
        </w:rPr>
        <w:t>кальное отражение себя.</w:t>
      </w:r>
    </w:p>
    <w:p w:rsidR="0018687C" w:rsidRPr="00887F40" w:rsidRDefault="001933FB" w:rsidP="00887F40">
      <w:pPr>
        <w:pStyle w:val="20"/>
        <w:shd w:val="clear" w:color="auto" w:fill="auto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F40">
        <w:rPr>
          <w:rFonts w:ascii="Times New Roman" w:hAnsi="Times New Roman" w:cs="Times New Roman"/>
          <w:sz w:val="28"/>
          <w:szCs w:val="28"/>
        </w:rPr>
        <w:t>Сюжет книги повествует историю о судьбе неорди</w:t>
      </w:r>
      <w:r w:rsidRPr="00887F40">
        <w:rPr>
          <w:rFonts w:ascii="Times New Roman" w:hAnsi="Times New Roman" w:cs="Times New Roman"/>
          <w:sz w:val="28"/>
          <w:szCs w:val="28"/>
        </w:rPr>
        <w:t>нарного мужчины. Все в его жизни складывается как-то наперекор ожиданиям. Он испытывает тру</w:t>
      </w:r>
      <w:r w:rsidRPr="00887F40">
        <w:rPr>
          <w:rFonts w:ascii="Times New Roman" w:hAnsi="Times New Roman" w:cs="Times New Roman"/>
          <w:sz w:val="28"/>
          <w:szCs w:val="28"/>
        </w:rPr>
        <w:t>дности во всем. Му</w:t>
      </w:r>
      <w:r w:rsidRPr="00887F40">
        <w:rPr>
          <w:rFonts w:ascii="Times New Roman" w:hAnsi="Times New Roman" w:cs="Times New Roman"/>
          <w:sz w:val="28"/>
          <w:szCs w:val="28"/>
        </w:rPr>
        <w:t>ж</w:t>
      </w:r>
      <w:r w:rsidRPr="00887F40">
        <w:rPr>
          <w:rFonts w:ascii="Times New Roman" w:hAnsi="Times New Roman" w:cs="Times New Roman"/>
          <w:sz w:val="28"/>
          <w:szCs w:val="28"/>
        </w:rPr>
        <w:t>чина не может за</w:t>
      </w:r>
      <w:r w:rsidRPr="00887F40">
        <w:rPr>
          <w:rFonts w:ascii="Times New Roman" w:hAnsi="Times New Roman" w:cs="Times New Roman"/>
          <w:sz w:val="28"/>
          <w:szCs w:val="28"/>
        </w:rPr>
        <w:t>кончить дела, за которые бе</w:t>
      </w:r>
      <w:r w:rsidRPr="00887F40">
        <w:rPr>
          <w:rFonts w:ascii="Times New Roman" w:hAnsi="Times New Roman" w:cs="Times New Roman"/>
          <w:sz w:val="28"/>
          <w:szCs w:val="28"/>
        </w:rPr>
        <w:t>рется. Он не находит пони</w:t>
      </w:r>
      <w:r w:rsidRPr="00887F40">
        <w:rPr>
          <w:rFonts w:ascii="Times New Roman" w:hAnsi="Times New Roman" w:cs="Times New Roman"/>
          <w:sz w:val="28"/>
          <w:szCs w:val="28"/>
        </w:rPr>
        <w:t>мания со ст</w:t>
      </w:r>
      <w:r w:rsidRPr="00887F40">
        <w:rPr>
          <w:rFonts w:ascii="Times New Roman" w:hAnsi="Times New Roman" w:cs="Times New Roman"/>
          <w:sz w:val="28"/>
          <w:szCs w:val="28"/>
        </w:rPr>
        <w:t>о</w:t>
      </w:r>
      <w:r w:rsidRPr="00887F40">
        <w:rPr>
          <w:rFonts w:ascii="Times New Roman" w:hAnsi="Times New Roman" w:cs="Times New Roman"/>
          <w:sz w:val="28"/>
          <w:szCs w:val="28"/>
        </w:rPr>
        <w:t>роны любимой женщины, даже его родители не могут точно сказать, что творится в голове их сына.</w:t>
      </w:r>
    </w:p>
    <w:p w:rsidR="0018687C" w:rsidRPr="00887F40" w:rsidRDefault="001933FB" w:rsidP="00887F40">
      <w:pPr>
        <w:pStyle w:val="20"/>
        <w:shd w:val="clear" w:color="auto" w:fill="auto"/>
        <w:spacing w:line="23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887F40">
        <w:rPr>
          <w:rFonts w:ascii="Times New Roman" w:hAnsi="Times New Roman" w:cs="Times New Roman"/>
          <w:sz w:val="28"/>
          <w:szCs w:val="28"/>
        </w:rPr>
        <w:t>Жизнь героя книги стано</w:t>
      </w:r>
      <w:r w:rsidRPr="00887F40">
        <w:rPr>
          <w:rFonts w:ascii="Times New Roman" w:hAnsi="Times New Roman" w:cs="Times New Roman"/>
          <w:sz w:val="28"/>
          <w:szCs w:val="28"/>
        </w:rPr>
        <w:t>вится все бессмысленнее. Еще не</w:t>
      </w:r>
      <w:r w:rsidRPr="00887F40">
        <w:rPr>
          <w:rFonts w:ascii="Times New Roman" w:hAnsi="Times New Roman" w:cs="Times New Roman"/>
          <w:sz w:val="28"/>
          <w:szCs w:val="28"/>
        </w:rPr>
        <w:t xml:space="preserve">много, и он сойдет с ума. Помочь ему сможет только один человек </w:t>
      </w:r>
      <w:r w:rsidR="00484B50">
        <w:rPr>
          <w:rFonts w:ascii="Times New Roman" w:hAnsi="Times New Roman" w:cs="Times New Roman"/>
          <w:b/>
          <w:bCs/>
          <w:sz w:val="28"/>
          <w:szCs w:val="28"/>
        </w:rPr>
        <w:t>–</w:t>
      </w:r>
      <w:bookmarkStart w:id="0" w:name="_GoBack"/>
      <w:bookmarkEnd w:id="0"/>
      <w:r w:rsidRPr="00887F40">
        <w:rPr>
          <w:rFonts w:ascii="Times New Roman" w:hAnsi="Times New Roman" w:cs="Times New Roman"/>
          <w:sz w:val="28"/>
          <w:szCs w:val="28"/>
        </w:rPr>
        <w:t xml:space="preserve"> зага</w:t>
      </w:r>
      <w:r w:rsidRPr="00887F40">
        <w:rPr>
          <w:rFonts w:ascii="Times New Roman" w:hAnsi="Times New Roman" w:cs="Times New Roman"/>
          <w:sz w:val="28"/>
          <w:szCs w:val="28"/>
        </w:rPr>
        <w:t>дочная незнакомка по имени Аглая...</w:t>
      </w:r>
    </w:p>
    <w:p w:rsidR="0018687C" w:rsidRPr="00887F40" w:rsidRDefault="001933FB" w:rsidP="00887F40">
      <w:pPr>
        <w:pStyle w:val="20"/>
        <w:shd w:val="clear" w:color="auto" w:fill="auto"/>
        <w:spacing w:line="23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887F40">
        <w:rPr>
          <w:rFonts w:ascii="Times New Roman" w:hAnsi="Times New Roman" w:cs="Times New Roman"/>
          <w:sz w:val="28"/>
          <w:szCs w:val="28"/>
        </w:rPr>
        <w:t>Удастся ли женщине изме</w:t>
      </w:r>
      <w:r w:rsidRPr="00887F40">
        <w:rPr>
          <w:rFonts w:ascii="Times New Roman" w:hAnsi="Times New Roman" w:cs="Times New Roman"/>
          <w:sz w:val="28"/>
          <w:szCs w:val="28"/>
        </w:rPr>
        <w:t>нить жизнь неудачника? Что</w:t>
      </w:r>
      <w:r w:rsidRPr="00887F40">
        <w:rPr>
          <w:rFonts w:ascii="Times New Roman" w:hAnsi="Times New Roman" w:cs="Times New Roman"/>
          <w:sz w:val="28"/>
          <w:szCs w:val="28"/>
        </w:rPr>
        <w:t>бы узнать об этом, предлага</w:t>
      </w:r>
      <w:r w:rsidRPr="00887F40">
        <w:rPr>
          <w:rFonts w:ascii="Times New Roman" w:hAnsi="Times New Roman" w:cs="Times New Roman"/>
          <w:sz w:val="28"/>
          <w:szCs w:val="28"/>
        </w:rPr>
        <w:t>ем прочесть повесть «Птицы его жизни».</w:t>
      </w:r>
    </w:p>
    <w:p w:rsidR="0018687C" w:rsidRPr="00887F40" w:rsidRDefault="001933FB" w:rsidP="00887F40">
      <w:pPr>
        <w:pStyle w:val="20"/>
        <w:shd w:val="clear" w:color="auto" w:fill="auto"/>
        <w:spacing w:after="240" w:line="23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887F40">
        <w:rPr>
          <w:rFonts w:ascii="Times New Roman" w:hAnsi="Times New Roman" w:cs="Times New Roman"/>
          <w:sz w:val="28"/>
          <w:szCs w:val="28"/>
        </w:rPr>
        <w:t>Книга находится во всех библиот</w:t>
      </w:r>
      <w:r w:rsidRPr="00887F40">
        <w:rPr>
          <w:rFonts w:ascii="Times New Roman" w:hAnsi="Times New Roman" w:cs="Times New Roman"/>
          <w:sz w:val="28"/>
          <w:szCs w:val="28"/>
        </w:rPr>
        <w:t xml:space="preserve">еках города (кроме детской), а также в сельских библиотеках </w:t>
      </w:r>
      <w:proofErr w:type="spellStart"/>
      <w:r w:rsidRPr="00887F40">
        <w:rPr>
          <w:rFonts w:ascii="Times New Roman" w:hAnsi="Times New Roman" w:cs="Times New Roman"/>
          <w:sz w:val="28"/>
          <w:szCs w:val="28"/>
        </w:rPr>
        <w:t>агрогородков</w:t>
      </w:r>
      <w:proofErr w:type="spellEnd"/>
      <w:r w:rsidRPr="00887F40">
        <w:rPr>
          <w:rFonts w:ascii="Times New Roman" w:hAnsi="Times New Roman" w:cs="Times New Roman"/>
          <w:sz w:val="28"/>
          <w:szCs w:val="28"/>
        </w:rPr>
        <w:t xml:space="preserve"> Каменка, </w:t>
      </w:r>
      <w:proofErr w:type="spellStart"/>
      <w:r w:rsidRPr="00887F40">
        <w:rPr>
          <w:rFonts w:ascii="Times New Roman" w:hAnsi="Times New Roman" w:cs="Times New Roman"/>
          <w:sz w:val="28"/>
          <w:szCs w:val="28"/>
        </w:rPr>
        <w:t>Козенки</w:t>
      </w:r>
      <w:proofErr w:type="spellEnd"/>
      <w:r w:rsidRPr="00887F40">
        <w:rPr>
          <w:rFonts w:ascii="Times New Roman" w:hAnsi="Times New Roman" w:cs="Times New Roman"/>
          <w:sz w:val="28"/>
          <w:szCs w:val="28"/>
        </w:rPr>
        <w:t>, Кринич</w:t>
      </w:r>
      <w:r w:rsidRPr="00887F40">
        <w:rPr>
          <w:rFonts w:ascii="Times New Roman" w:hAnsi="Times New Roman" w:cs="Times New Roman"/>
          <w:sz w:val="28"/>
          <w:szCs w:val="28"/>
        </w:rPr>
        <w:t xml:space="preserve">ный, </w:t>
      </w:r>
      <w:proofErr w:type="spellStart"/>
      <w:r w:rsidRPr="00887F40">
        <w:rPr>
          <w:rFonts w:ascii="Times New Roman" w:hAnsi="Times New Roman" w:cs="Times New Roman"/>
          <w:sz w:val="28"/>
          <w:szCs w:val="28"/>
        </w:rPr>
        <w:t>Осовец</w:t>
      </w:r>
      <w:proofErr w:type="spellEnd"/>
      <w:r w:rsidRPr="00887F40">
        <w:rPr>
          <w:rFonts w:ascii="Times New Roman" w:hAnsi="Times New Roman" w:cs="Times New Roman"/>
          <w:sz w:val="28"/>
          <w:szCs w:val="28"/>
        </w:rPr>
        <w:t>.</w:t>
      </w:r>
    </w:p>
    <w:p w:rsidR="0018687C" w:rsidRPr="00484B50" w:rsidRDefault="001933FB" w:rsidP="00887F40">
      <w:pPr>
        <w:pStyle w:val="20"/>
        <w:shd w:val="clear" w:color="auto" w:fill="auto"/>
        <w:spacing w:after="40" w:line="230" w:lineRule="auto"/>
        <w:ind w:firstLine="360"/>
        <w:jc w:val="right"/>
        <w:rPr>
          <w:sz w:val="24"/>
          <w:szCs w:val="24"/>
        </w:rPr>
        <w:sectPr w:rsidR="0018687C" w:rsidRPr="00484B50" w:rsidSect="00887F40">
          <w:type w:val="continuous"/>
          <w:pgSz w:w="11907" w:h="16839" w:code="9"/>
          <w:pgMar w:top="720" w:right="720" w:bottom="720" w:left="720" w:header="0" w:footer="3" w:gutter="0"/>
          <w:cols w:space="100"/>
          <w:noEndnote/>
          <w:docGrid w:linePitch="360"/>
        </w:sectPr>
      </w:pPr>
      <w:r w:rsidRPr="00484B50">
        <w:rPr>
          <w:b/>
          <w:bCs/>
          <w:sz w:val="24"/>
          <w:szCs w:val="24"/>
        </w:rPr>
        <w:t>Людмила КИРЬЯНОВА.</w:t>
      </w:r>
    </w:p>
    <w:p w:rsidR="001933FB" w:rsidRPr="00887F40" w:rsidRDefault="001933FB">
      <w:pPr>
        <w:rPr>
          <w:rFonts w:ascii="Times New Roman" w:hAnsi="Times New Roman" w:cs="Times New Roman"/>
          <w:sz w:val="28"/>
          <w:szCs w:val="28"/>
        </w:rPr>
      </w:pPr>
    </w:p>
    <w:sectPr w:rsidR="001933FB" w:rsidRPr="00887F40" w:rsidSect="00887F40">
      <w:type w:val="continuous"/>
      <w:pgSz w:w="11907" w:h="16839" w:code="9"/>
      <w:pgMar w:top="720" w:right="720" w:bottom="720" w:left="720" w:header="0" w:footer="3" w:gutter="0"/>
      <w:cols w:space="10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3FB" w:rsidRDefault="001933FB">
      <w:r>
        <w:separator/>
      </w:r>
    </w:p>
  </w:endnote>
  <w:endnote w:type="continuationSeparator" w:id="0">
    <w:p w:rsidR="001933FB" w:rsidRDefault="0019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3FB" w:rsidRDefault="001933FB"/>
  </w:footnote>
  <w:footnote w:type="continuationSeparator" w:id="0">
    <w:p w:rsidR="001933FB" w:rsidRDefault="001933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8687C"/>
    <w:rsid w:val="0018687C"/>
    <w:rsid w:val="001933FB"/>
    <w:rsid w:val="00484B50"/>
    <w:rsid w:val="0088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w w:val="70"/>
      <w:sz w:val="72"/>
      <w:szCs w:val="7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/>
    </w:pPr>
    <w:rPr>
      <w:rFonts w:ascii="Arial" w:eastAsia="Arial" w:hAnsi="Arial" w:cs="Arial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auto"/>
    </w:pPr>
    <w:rPr>
      <w:rFonts w:ascii="Arial" w:eastAsia="Arial" w:hAnsi="Arial" w:cs="Arial"/>
      <w:b/>
      <w:bCs/>
      <w:w w:val="70"/>
      <w:sz w:val="72"/>
      <w:szCs w:val="7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40"/>
    </w:pPr>
    <w:rPr>
      <w:rFonts w:ascii="Arial" w:eastAsia="Arial" w:hAnsi="Arial" w:cs="Arial"/>
      <w:sz w:val="19"/>
      <w:szCs w:val="19"/>
    </w:rPr>
  </w:style>
  <w:style w:type="paragraph" w:styleId="a3">
    <w:name w:val="Balloon Text"/>
    <w:basedOn w:val="a"/>
    <w:link w:val="a4"/>
    <w:uiPriority w:val="99"/>
    <w:semiHidden/>
    <w:unhideWhenUsed/>
    <w:rsid w:val="00887F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F4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w w:val="70"/>
      <w:sz w:val="72"/>
      <w:szCs w:val="7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/>
    </w:pPr>
    <w:rPr>
      <w:rFonts w:ascii="Arial" w:eastAsia="Arial" w:hAnsi="Arial" w:cs="Arial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auto"/>
    </w:pPr>
    <w:rPr>
      <w:rFonts w:ascii="Arial" w:eastAsia="Arial" w:hAnsi="Arial" w:cs="Arial"/>
      <w:b/>
      <w:bCs/>
      <w:w w:val="70"/>
      <w:sz w:val="72"/>
      <w:szCs w:val="7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40"/>
    </w:pPr>
    <w:rPr>
      <w:rFonts w:ascii="Arial" w:eastAsia="Arial" w:hAnsi="Arial" w:cs="Arial"/>
      <w:sz w:val="19"/>
      <w:szCs w:val="19"/>
    </w:rPr>
  </w:style>
  <w:style w:type="paragraph" w:styleId="a3">
    <w:name w:val="Balloon Text"/>
    <w:basedOn w:val="a"/>
    <w:link w:val="a4"/>
    <w:uiPriority w:val="99"/>
    <w:semiHidden/>
    <w:unhideWhenUsed/>
    <w:rsid w:val="00887F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F4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2</cp:revision>
  <dcterms:created xsi:type="dcterms:W3CDTF">2022-11-11T09:01:00Z</dcterms:created>
  <dcterms:modified xsi:type="dcterms:W3CDTF">2022-11-11T09:12:00Z</dcterms:modified>
</cp:coreProperties>
</file>