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32"/>
          <w:szCs w:val="32"/>
        </w:rPr>
        <w:t>■</w:t>
      </w:r>
      <w:r>
        <w:rPr>
          <w:color w:val="000000"/>
          <w:spacing w:val="0"/>
          <w:w w:val="100"/>
          <w:position w:val="0"/>
        </w:rPr>
        <w:t xml:space="preserve"> Книжный навигатор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6066" w:h="6893"/>
          <w:pgMar w:top="206" w:right="436" w:bottom="0" w:left="33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position w:val="0"/>
        </w:rPr>
        <w:t>Елена Дорош «Слеза Евы»</w:t>
      </w:r>
    </w:p>
    <w:p>
      <w:pPr>
        <w:widowControl w:val="0"/>
        <w:spacing w:line="40" w:lineRule="exact"/>
        <w:rPr>
          <w:sz w:val="3"/>
          <w:szCs w:val="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6066" w:h="6893"/>
          <w:pgMar w:top="206" w:right="0" w:bottom="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Елена Дорош - русская пи</w:t>
        <w:softHyphen/>
        <w:t>сательница, автор детек</w:t>
        <w:softHyphen/>
        <w:t>тивов и любовных рома</w:t>
        <w:softHyphen/>
        <w:t>нов. Пишет для тех, кто ве</w:t>
        <w:softHyphen/>
        <w:t>рит в любовь, справляется со всеми проблемами, ни при каких обстоятельствах не впадает в уныние, не боится испытаний и ждет от жизни только хорошее. Каждая ее книга открыва</w:t>
        <w:softHyphen/>
        <w:t>ет увлекательную, порой малоизвестную сторону человеческого бытия.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Роман «Слеза Евы» - де</w:t>
        <w:softHyphen/>
        <w:t>тективная и очень уютная история о любви и жизни. Разбирая старый архив, профессор Бартенев и его помощница Глафира Вознесенская наткнулись на странное письмо. Как оказалось, оно связано с судьбами известных пер</w:t>
        <w:softHyphen/>
        <w:t xml:space="preserve">сон, живших два столетия </w:t>
      </w:r>
      <w:r>
        <w:rPr>
          <w:color w:val="000000"/>
          <w:spacing w:val="0"/>
          <w:w w:val="100"/>
          <w:position w:val="0"/>
          <w:sz w:val="18"/>
          <w:szCs w:val="18"/>
        </w:rPr>
        <w:t>назад. А еще в конверте обнаружилась женская серьга. Поиски ее хозяйки привели к удивительным открытиям и... привлекли внимание преступников. Ведь раритеты стоят до</w:t>
        <w:softHyphen/>
        <w:t>рого. Очень дорого. Где за</w:t>
        <w:softHyphen/>
        <w:t>кончится путь последнего письма поэта той, которую он боготворил всю жизнь?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Сюжет произведения динамичный, интрига за</w:t>
        <w:softHyphen/>
        <w:t>кручена, персонажи реа</w:t>
        <w:softHyphen/>
        <w:t>листичные. Читается книга с большим интересом.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both"/>
        <w:rPr>
          <w:sz w:val="18"/>
          <w:szCs w:val="18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Роман можно прочесть во всех библиотеках горо</w:t>
        <w:softHyphen/>
        <w:t>да (кроме детской), а так</w:t>
        <w:softHyphen/>
        <w:t>же в сельских библиотеках агрогородков: Барбаров, Велавск, Козенки, Кринич</w:t>
        <w:softHyphen/>
        <w:t>ный, Мелешковичи, Прудок, Слобода и Творичевка.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6066" w:h="6893"/>
          <w:pgMar w:top="206" w:right="436" w:bottom="0" w:left="336" w:header="0" w:footer="3" w:gutter="0"/>
          <w:cols w:num="2" w:space="213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18"/>
          <w:szCs w:val="18"/>
        </w:rPr>
        <w:t>Анна КУХАРЕВА.</w:t>
      </w:r>
    </w:p>
    <w:sectPr>
      <w:footnotePr>
        <w:pos w:val="pageBottom"/>
        <w:numFmt w:val="decimal"/>
        <w:numRestart w:val="continuous"/>
      </w:footnotePr>
      <w:type w:val="continuous"/>
      <w:pgSz w:w="6066" w:h="6893"/>
      <w:pgMar w:top="206" w:right="436" w:bottom="0" w:left="336" w:header="0" w:footer="3" w:gutter="0"/>
      <w:cols w:num="2" w:space="213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 (5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CharStyle6">
    <w:name w:val="Основной текст (4)_"/>
    <w:basedOn w:val="DefaultParagraphFont"/>
    <w:link w:val="Style5"/>
    <w:rPr>
      <w:rFonts w:ascii="Tahoma" w:eastAsia="Tahoma" w:hAnsi="Tahoma" w:cs="Tahoma"/>
      <w:b/>
      <w:bCs/>
      <w:i w:val="0"/>
      <w:iCs w:val="0"/>
      <w:smallCaps w:val="0"/>
      <w:strike w:val="0"/>
      <w:w w:val="70"/>
      <w:sz w:val="52"/>
      <w:szCs w:val="52"/>
      <w:u w:val="none"/>
      <w:shd w:val="clear" w:color="auto" w:fill="auto"/>
    </w:rPr>
  </w:style>
  <w:style w:type="character" w:customStyle="1" w:styleId="CharStyle8">
    <w:name w:val="Основной текст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Style2">
    <w:name w:val="Основной текст (5)"/>
    <w:basedOn w:val="Normal"/>
    <w:link w:val="CharStyle3"/>
    <w:pPr>
      <w:widowControl w:val="0"/>
      <w:shd w:val="clear" w:color="auto" w:fill="auto"/>
      <w:spacing w:after="4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paragraph" w:customStyle="1" w:styleId="Style5">
    <w:name w:val="Основной текст (4)"/>
    <w:basedOn w:val="Normal"/>
    <w:link w:val="CharStyle6"/>
    <w:pPr>
      <w:widowControl w:val="0"/>
      <w:shd w:val="clear" w:color="auto" w:fill="auto"/>
    </w:pPr>
    <w:rPr>
      <w:rFonts w:ascii="Tahoma" w:eastAsia="Tahoma" w:hAnsi="Tahoma" w:cs="Tahoma"/>
      <w:b/>
      <w:bCs/>
      <w:i w:val="0"/>
      <w:iCs w:val="0"/>
      <w:smallCaps w:val="0"/>
      <w:strike w:val="0"/>
      <w:w w:val="70"/>
      <w:sz w:val="52"/>
      <w:szCs w:val="52"/>
      <w:u w:val="none"/>
      <w:shd w:val="clear" w:color="auto" w:fill="auto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